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A5D" w:rsidRDefault="00C12A5D" w:rsidP="00C12A5D">
      <w:pPr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АДМИНИСТРАЦИЯ</w:t>
      </w:r>
    </w:p>
    <w:p w:rsidR="00C12A5D" w:rsidRDefault="00C12A5D" w:rsidP="00C12A5D">
      <w:pPr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ТРОИЦКОГО СЕЛЬСКОГО ПОСЕЛЕНИЯ</w:t>
      </w:r>
    </w:p>
    <w:p w:rsidR="00C12A5D" w:rsidRDefault="00C12A5D" w:rsidP="00C12A5D">
      <w:pPr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БЕЛОХОЛУНИЦКОГО РАЙОНА</w:t>
      </w:r>
    </w:p>
    <w:p w:rsidR="00C12A5D" w:rsidRDefault="00C12A5D" w:rsidP="00C12A5D">
      <w:pPr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КИРОВСКОЙ ОБЛАСТИ</w:t>
      </w:r>
    </w:p>
    <w:p w:rsidR="00C12A5D" w:rsidRDefault="00C12A5D" w:rsidP="00C12A5D">
      <w:pPr>
        <w:rPr>
          <w:rFonts w:ascii="Times New Roman" w:eastAsia="Times New Roman" w:hAnsi="Times New Roman"/>
          <w:sz w:val="24"/>
        </w:rPr>
      </w:pPr>
    </w:p>
    <w:p w:rsidR="00C12A5D" w:rsidRDefault="00C12A5D" w:rsidP="00C12A5D">
      <w:pPr>
        <w:jc w:val="center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ПОСТАНОВЛЕНИЕ</w:t>
      </w:r>
    </w:p>
    <w:p w:rsidR="00C12A5D" w:rsidRDefault="00C12A5D" w:rsidP="00C12A5D">
      <w:pPr>
        <w:rPr>
          <w:rFonts w:ascii="Times New Roman" w:eastAsia="Times New Roman" w:hAnsi="Times New Roman"/>
          <w:sz w:val="24"/>
        </w:rPr>
      </w:pPr>
    </w:p>
    <w:p w:rsidR="00C12A5D" w:rsidRDefault="00130FBB" w:rsidP="00C12A5D">
      <w:pPr>
        <w:tabs>
          <w:tab w:val="left" w:pos="8780"/>
        </w:tabs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23.12</w:t>
      </w:r>
      <w:r w:rsidR="00C12A5D">
        <w:rPr>
          <w:rFonts w:ascii="Times New Roman" w:eastAsia="Times New Roman" w:hAnsi="Times New Roman"/>
          <w:sz w:val="28"/>
        </w:rPr>
        <w:t>.2019</w:t>
      </w:r>
      <w:r w:rsidR="00C12A5D"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</w:t>
      </w:r>
      <w:r w:rsidR="00E0004B">
        <w:rPr>
          <w:rFonts w:ascii="Times New Roman" w:eastAsia="Times New Roman" w:hAnsi="Times New Roman"/>
        </w:rPr>
        <w:t xml:space="preserve">                             </w:t>
      </w:r>
      <w:r w:rsidR="00C12A5D">
        <w:rPr>
          <w:rFonts w:ascii="Times New Roman" w:eastAsia="Times New Roman" w:hAnsi="Times New Roman"/>
        </w:rPr>
        <w:t xml:space="preserve">   </w:t>
      </w:r>
      <w:r w:rsidR="00C12A5D">
        <w:rPr>
          <w:rFonts w:ascii="Times New Roman" w:eastAsia="Times New Roman" w:hAnsi="Times New Roman"/>
          <w:sz w:val="28"/>
        </w:rPr>
        <w:t>№</w:t>
      </w:r>
      <w:r w:rsidR="00E0004B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145</w:t>
      </w:r>
      <w:r w:rsidR="00C12A5D">
        <w:rPr>
          <w:rFonts w:ascii="Times New Roman" w:eastAsia="Times New Roman" w:hAnsi="Times New Roman"/>
          <w:sz w:val="28"/>
        </w:rPr>
        <w:t>-П</w:t>
      </w:r>
    </w:p>
    <w:p w:rsidR="00C12A5D" w:rsidRDefault="00C12A5D" w:rsidP="00C12A5D">
      <w:pPr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с.Троица</w:t>
      </w:r>
    </w:p>
    <w:p w:rsidR="00C12A5D" w:rsidRDefault="00C12A5D" w:rsidP="00C12A5D">
      <w:pPr>
        <w:rPr>
          <w:rFonts w:ascii="Times New Roman" w:eastAsia="Times New Roman" w:hAnsi="Times New Roman"/>
          <w:sz w:val="24"/>
        </w:rPr>
      </w:pPr>
    </w:p>
    <w:p w:rsidR="00C12A5D" w:rsidRDefault="00C12A5D" w:rsidP="00C12A5D">
      <w:pPr>
        <w:rPr>
          <w:rFonts w:ascii="Times New Roman" w:eastAsia="Times New Roman" w:hAnsi="Times New Roman"/>
          <w:sz w:val="24"/>
        </w:rPr>
      </w:pPr>
    </w:p>
    <w:p w:rsidR="00C12A5D" w:rsidRPr="00C12A5D" w:rsidRDefault="006B18AD" w:rsidP="008A75C5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 внесении изменений в постановление администрации Троицкого сельского поселения от 05.02.2019 № 16-П</w:t>
      </w:r>
    </w:p>
    <w:p w:rsidR="00C12A5D" w:rsidRDefault="00C12A5D" w:rsidP="008A75C5">
      <w:pPr>
        <w:rPr>
          <w:rFonts w:ascii="Times New Roman" w:eastAsia="Times New Roman" w:hAnsi="Times New Roman"/>
          <w:b/>
          <w:sz w:val="27"/>
        </w:rPr>
      </w:pPr>
    </w:p>
    <w:p w:rsidR="000E086F" w:rsidRDefault="000E086F" w:rsidP="008A75C5">
      <w:pPr>
        <w:rPr>
          <w:rFonts w:ascii="Times New Roman" w:eastAsia="Times New Roman" w:hAnsi="Times New Roman"/>
          <w:b/>
          <w:sz w:val="27"/>
        </w:rPr>
      </w:pPr>
    </w:p>
    <w:p w:rsidR="00C12A5D" w:rsidRPr="006B18AD" w:rsidRDefault="006B18AD" w:rsidP="006B18AD">
      <w:pPr>
        <w:tabs>
          <w:tab w:val="left" w:pos="0"/>
        </w:tabs>
        <w:spacing w:line="400" w:lineRule="exact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ab/>
        <w:t xml:space="preserve">В </w:t>
      </w:r>
      <w:r w:rsidRPr="006B18AD">
        <w:rPr>
          <w:rFonts w:ascii="Times New Roman" w:eastAsia="Times New Roman" w:hAnsi="Times New Roman"/>
          <w:sz w:val="28"/>
        </w:rPr>
        <w:t xml:space="preserve">соответствии с </w:t>
      </w:r>
      <w:r w:rsidR="00C12A5D" w:rsidRPr="006B18AD">
        <w:rPr>
          <w:rFonts w:ascii="Times New Roman" w:eastAsia="Times New Roman" w:hAnsi="Times New Roman"/>
          <w:sz w:val="28"/>
        </w:rPr>
        <w:t xml:space="preserve">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</w:t>
      </w:r>
      <w:r>
        <w:rPr>
          <w:rFonts w:ascii="Times New Roman" w:eastAsia="Times New Roman" w:hAnsi="Times New Roman"/>
          <w:sz w:val="28"/>
        </w:rPr>
        <w:t xml:space="preserve"> и </w:t>
      </w:r>
      <w:r w:rsidR="00C12A5D" w:rsidRPr="006B18AD">
        <w:rPr>
          <w:rFonts w:ascii="Times New Roman" w:eastAsia="Times New Roman" w:hAnsi="Times New Roman"/>
          <w:sz w:val="28"/>
        </w:rPr>
        <w:t>муниципальных услуг», Уставом Троицкого сельского поселения, администрация Троицкого сельского поселения ПОСТАНОВЛЯЕТ:</w:t>
      </w:r>
    </w:p>
    <w:p w:rsidR="00C12A5D" w:rsidRDefault="006B18AD" w:rsidP="006B18AD">
      <w:pPr>
        <w:numPr>
          <w:ilvl w:val="1"/>
          <w:numId w:val="2"/>
        </w:numPr>
        <w:tabs>
          <w:tab w:val="left" w:pos="1621"/>
        </w:tabs>
        <w:spacing w:line="400" w:lineRule="exact"/>
        <w:ind w:firstLine="71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Внести в Административный регламент предоставления муниципальной услуги «Прекращение прав физических и юридических лиц на земельные участки, расположенные на территории муниципального образования», утвержденного постановлением администрации Троицкого сельского поселения от 05.02.2019 № 16-П</w:t>
      </w:r>
      <w:r w:rsidR="00192A12">
        <w:rPr>
          <w:rFonts w:ascii="Times New Roman" w:eastAsia="Times New Roman" w:hAnsi="Times New Roman"/>
          <w:sz w:val="28"/>
        </w:rPr>
        <w:t xml:space="preserve"> «Об утверждении административного регламента предоставления муниципальной услуги  «Прекращение прав физических и юридических лиц на земельные участки, расположенные на территории муниципального образования»,</w:t>
      </w:r>
      <w:r w:rsidR="00E0004B">
        <w:rPr>
          <w:rFonts w:ascii="Times New Roman" w:eastAsia="Times New Roman" w:hAnsi="Times New Roman"/>
          <w:sz w:val="28"/>
        </w:rPr>
        <w:t xml:space="preserve"> (с изменениями, внесенными постановлением администрации Троицкого сельского поселения от 31.05.2019 № 74-П)</w:t>
      </w:r>
      <w:r>
        <w:rPr>
          <w:rFonts w:ascii="Times New Roman" w:eastAsia="Times New Roman" w:hAnsi="Times New Roman"/>
          <w:sz w:val="28"/>
        </w:rPr>
        <w:t xml:space="preserve"> (далее – Административный регламент) следующие изменения:</w:t>
      </w:r>
    </w:p>
    <w:p w:rsidR="00E73274" w:rsidRDefault="00E73274" w:rsidP="00E73274">
      <w:pPr>
        <w:pStyle w:val="HTML"/>
        <w:spacing w:line="400" w:lineRule="exact"/>
        <w:ind w:right="-2" w:firstLine="709"/>
        <w:jc w:val="both"/>
        <w:rPr>
          <w:b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A0165B">
        <w:rPr>
          <w:rFonts w:ascii="Times New Roman" w:hAnsi="Times New Roman" w:cs="Times New Roman"/>
          <w:sz w:val="28"/>
          <w:szCs w:val="28"/>
        </w:rPr>
        <w:t>Абзац второй п</w:t>
      </w:r>
      <w:r>
        <w:rPr>
          <w:rFonts w:ascii="Times New Roman" w:hAnsi="Times New Roman" w:cs="Times New Roman"/>
          <w:sz w:val="28"/>
          <w:szCs w:val="28"/>
        </w:rPr>
        <w:t>одпункт</w:t>
      </w:r>
      <w:r w:rsidR="00A0165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2.16.1 пункта 2.16 раздела 2 Административного регламента изложить в следующей редакции:</w:t>
      </w:r>
    </w:p>
    <w:p w:rsidR="00E73274" w:rsidRPr="00E0004B" w:rsidRDefault="00E73274" w:rsidP="00A0165B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04B">
        <w:rPr>
          <w:rFonts w:ascii="Times New Roman" w:hAnsi="Times New Roman" w:cs="Times New Roman"/>
          <w:sz w:val="28"/>
          <w:szCs w:val="28"/>
        </w:rPr>
        <w:t>«</w:t>
      </w:r>
      <w:r w:rsidR="00A0165B" w:rsidRPr="00A0165B">
        <w:rPr>
          <w:rFonts w:ascii="Times New Roman" w:hAnsi="Times New Roman"/>
          <w:sz w:val="28"/>
          <w:szCs w:val="28"/>
        </w:rPr>
        <w:t>Заявители - юридические лица</w:t>
      </w:r>
      <w:r w:rsidR="00A0165B" w:rsidRPr="00EE2E8C">
        <w:rPr>
          <w:rFonts w:ascii="Times New Roman" w:hAnsi="Times New Roman"/>
          <w:sz w:val="28"/>
          <w:szCs w:val="28"/>
        </w:rPr>
        <w:t xml:space="preserve"> при подаче заявления и необходимых документов для предоставления муниципальной услуги в электронной форме должны использовать усиленную квалифицированную электронную подпись.</w:t>
      </w:r>
      <w:r w:rsidRPr="00E0004B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DB1B86" w:rsidRDefault="006B18AD" w:rsidP="006B18AD">
      <w:pPr>
        <w:tabs>
          <w:tab w:val="left" w:pos="1537"/>
        </w:tabs>
        <w:spacing w:line="400" w:lineRule="exact"/>
        <w:ind w:firstLine="709"/>
        <w:jc w:val="both"/>
        <w:rPr>
          <w:rFonts w:ascii="Times New Roman" w:eastAsia="Times New Roman" w:hAnsi="Times New Roman"/>
          <w:sz w:val="28"/>
        </w:rPr>
      </w:pPr>
      <w:r w:rsidRPr="00E0004B"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DB1B86" w:rsidRPr="00E0004B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</w:t>
      </w:r>
      <w:r w:rsidR="00DB1B86">
        <w:rPr>
          <w:rFonts w:ascii="Times New Roman" w:eastAsia="Times New Roman" w:hAnsi="Times New Roman"/>
          <w:sz w:val="28"/>
        </w:rPr>
        <w:t xml:space="preserve"> вступает в силу со дня его официального опубликования.</w:t>
      </w:r>
    </w:p>
    <w:p w:rsidR="00DB1B86" w:rsidRDefault="00DB1B86" w:rsidP="008A75C5">
      <w:pPr>
        <w:tabs>
          <w:tab w:val="left" w:pos="1537"/>
        </w:tabs>
        <w:ind w:firstLine="709"/>
        <w:jc w:val="both"/>
        <w:rPr>
          <w:rFonts w:ascii="Times New Roman" w:eastAsia="Times New Roman" w:hAnsi="Times New Roman"/>
          <w:sz w:val="28"/>
        </w:rPr>
      </w:pPr>
    </w:p>
    <w:p w:rsidR="00DB1B86" w:rsidRDefault="00DB1B86" w:rsidP="008A75C5">
      <w:pPr>
        <w:tabs>
          <w:tab w:val="left" w:pos="1537"/>
        </w:tabs>
        <w:ind w:firstLine="709"/>
        <w:jc w:val="both"/>
        <w:rPr>
          <w:rFonts w:ascii="Times New Roman" w:eastAsia="Times New Roman" w:hAnsi="Times New Roman"/>
          <w:sz w:val="28"/>
        </w:rPr>
      </w:pPr>
    </w:p>
    <w:p w:rsidR="00C12A5D" w:rsidRDefault="00C12A5D" w:rsidP="008A75C5">
      <w:pPr>
        <w:tabs>
          <w:tab w:val="left" w:pos="1537"/>
        </w:tabs>
        <w:ind w:left="710"/>
        <w:jc w:val="both"/>
        <w:rPr>
          <w:rFonts w:ascii="Times New Roman" w:eastAsia="Times New Roman" w:hAnsi="Times New Roman"/>
          <w:sz w:val="28"/>
        </w:rPr>
      </w:pPr>
    </w:p>
    <w:p w:rsidR="00C12A5D" w:rsidRDefault="00C12A5D" w:rsidP="008A75C5">
      <w:pPr>
        <w:tabs>
          <w:tab w:val="left" w:pos="0"/>
        </w:tabs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Глава Троицкого</w:t>
      </w:r>
    </w:p>
    <w:p w:rsidR="00C12A5D" w:rsidRDefault="00AC4C23" w:rsidP="008A75C5">
      <w:pPr>
        <w:tabs>
          <w:tab w:val="left" w:pos="0"/>
        </w:tabs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сельского поселения          </w:t>
      </w:r>
      <w:r w:rsidR="00C12A5D">
        <w:rPr>
          <w:rFonts w:ascii="Times New Roman" w:eastAsia="Times New Roman" w:hAnsi="Times New Roman"/>
          <w:sz w:val="28"/>
        </w:rPr>
        <w:t>Е.А. Волосков</w:t>
      </w:r>
    </w:p>
    <w:p w:rsidR="00C12A5D" w:rsidRDefault="00C12A5D" w:rsidP="008A75C5">
      <w:pPr>
        <w:tabs>
          <w:tab w:val="left" w:pos="0"/>
        </w:tabs>
        <w:jc w:val="both"/>
        <w:rPr>
          <w:rFonts w:ascii="Times New Roman" w:eastAsia="Times New Roman" w:hAnsi="Times New Roman"/>
          <w:sz w:val="28"/>
        </w:rPr>
      </w:pPr>
    </w:p>
    <w:p w:rsidR="00C12A5D" w:rsidRDefault="00C12A5D" w:rsidP="008A75C5">
      <w:pPr>
        <w:tabs>
          <w:tab w:val="left" w:pos="0"/>
        </w:tabs>
        <w:jc w:val="both"/>
        <w:rPr>
          <w:rFonts w:ascii="Times New Roman" w:eastAsia="Times New Roman" w:hAnsi="Times New Roman"/>
          <w:sz w:val="28"/>
        </w:rPr>
      </w:pPr>
    </w:p>
    <w:p w:rsidR="00DB1B86" w:rsidRDefault="00DB1B86" w:rsidP="008A75C5">
      <w:pPr>
        <w:tabs>
          <w:tab w:val="left" w:pos="0"/>
        </w:tabs>
        <w:jc w:val="both"/>
        <w:rPr>
          <w:rFonts w:ascii="Times New Roman" w:eastAsia="Times New Roman" w:hAnsi="Times New Roman"/>
          <w:sz w:val="28"/>
        </w:rPr>
      </w:pPr>
    </w:p>
    <w:p w:rsidR="00DB1B86" w:rsidRDefault="00DB1B86" w:rsidP="008A75C5">
      <w:pPr>
        <w:tabs>
          <w:tab w:val="left" w:pos="0"/>
        </w:tabs>
        <w:jc w:val="both"/>
        <w:rPr>
          <w:rFonts w:ascii="Times New Roman" w:eastAsia="Times New Roman" w:hAnsi="Times New Roman"/>
          <w:sz w:val="28"/>
        </w:rPr>
      </w:pPr>
    </w:p>
    <w:p w:rsidR="008A75C5" w:rsidRPr="00556223" w:rsidRDefault="00331F7A" w:rsidP="008A75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F7A">
        <w:rPr>
          <w:rFonts w:ascii="Times New Roman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Троицкого сельского поселения Белохолуницкого района Кировской области и размещению на </w:t>
      </w:r>
      <w:r w:rsidR="008A75C5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официальном</w:t>
      </w:r>
      <w:r w:rsidR="008A75C5" w:rsidRPr="00556223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сайт</w:t>
      </w:r>
      <w:r w:rsidR="008A75C5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</w:t>
      </w:r>
      <w:r w:rsidR="008A75C5" w:rsidRPr="00556223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администрации Белохолуницкого муниципального района Кировской области с электронным адресом в информационно-телекоммуникационной сети «Интернет»</w:t>
      </w:r>
      <w:hyperlink r:id="rId7" w:tgtFrame="_blank" w:history="1">
        <w:r w:rsidR="008A75C5" w:rsidRPr="00556223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http://www.bhregion.ru/</w:t>
        </w:r>
      </w:hyperlink>
    </w:p>
    <w:p w:rsidR="00C12A5D" w:rsidRPr="00331F7A" w:rsidRDefault="00C12A5D" w:rsidP="008A75C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12A5D" w:rsidRPr="00331F7A" w:rsidRDefault="00C12A5D" w:rsidP="008A75C5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2A5D" w:rsidRDefault="00C12A5D" w:rsidP="00C12A5D">
      <w:pPr>
        <w:tabs>
          <w:tab w:val="left" w:pos="0"/>
        </w:tabs>
        <w:jc w:val="both"/>
        <w:rPr>
          <w:rFonts w:ascii="Times New Roman" w:eastAsia="Times New Roman" w:hAnsi="Times New Roman"/>
          <w:sz w:val="28"/>
        </w:rPr>
      </w:pPr>
    </w:p>
    <w:p w:rsidR="00331F7A" w:rsidRDefault="00331F7A" w:rsidP="00C12A5D">
      <w:pPr>
        <w:tabs>
          <w:tab w:val="left" w:pos="0"/>
        </w:tabs>
        <w:jc w:val="both"/>
        <w:rPr>
          <w:rFonts w:ascii="Times New Roman" w:eastAsia="Times New Roman" w:hAnsi="Times New Roman"/>
          <w:sz w:val="28"/>
        </w:rPr>
      </w:pPr>
    </w:p>
    <w:sectPr w:rsidR="00331F7A" w:rsidSect="00AC4C23">
      <w:headerReference w:type="default" r:id="rId8"/>
      <w:pgSz w:w="11906" w:h="16838"/>
      <w:pgMar w:top="170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CDD" w:rsidRDefault="009A5CDD" w:rsidP="00DB1B86">
      <w:r>
        <w:separator/>
      </w:r>
    </w:p>
  </w:endnote>
  <w:endnote w:type="continuationSeparator" w:id="1">
    <w:p w:rsidR="009A5CDD" w:rsidRDefault="009A5CDD" w:rsidP="00DB1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CDD" w:rsidRDefault="009A5CDD" w:rsidP="00DB1B86">
      <w:r>
        <w:separator/>
      </w:r>
    </w:p>
  </w:footnote>
  <w:footnote w:type="continuationSeparator" w:id="1">
    <w:p w:rsidR="009A5CDD" w:rsidRDefault="009A5CDD" w:rsidP="00DB1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78470"/>
    </w:sdtPr>
    <w:sdtEndPr>
      <w:rPr>
        <w:rFonts w:ascii="Times New Roman" w:hAnsi="Times New Roman" w:cs="Times New Roman"/>
      </w:rPr>
    </w:sdtEndPr>
    <w:sdtContent>
      <w:p w:rsidR="00DB1B86" w:rsidRPr="00DB1B86" w:rsidRDefault="00985EDA">
        <w:pPr>
          <w:pStyle w:val="a7"/>
          <w:jc w:val="center"/>
          <w:rPr>
            <w:rFonts w:ascii="Times New Roman" w:hAnsi="Times New Roman" w:cs="Times New Roman"/>
          </w:rPr>
        </w:pPr>
        <w:r w:rsidRPr="00DB1B86">
          <w:rPr>
            <w:rFonts w:ascii="Times New Roman" w:hAnsi="Times New Roman" w:cs="Times New Roman"/>
          </w:rPr>
          <w:fldChar w:fldCharType="begin"/>
        </w:r>
        <w:r w:rsidR="00DB1B86" w:rsidRPr="00DB1B86">
          <w:rPr>
            <w:rFonts w:ascii="Times New Roman" w:hAnsi="Times New Roman" w:cs="Times New Roman"/>
          </w:rPr>
          <w:instrText xml:space="preserve"> PAGE   \* MERGEFORMAT </w:instrText>
        </w:r>
        <w:r w:rsidRPr="00DB1B86">
          <w:rPr>
            <w:rFonts w:ascii="Times New Roman" w:hAnsi="Times New Roman" w:cs="Times New Roman"/>
          </w:rPr>
          <w:fldChar w:fldCharType="separate"/>
        </w:r>
        <w:r w:rsidR="003B3E9E">
          <w:rPr>
            <w:rFonts w:ascii="Times New Roman" w:hAnsi="Times New Roman" w:cs="Times New Roman"/>
            <w:noProof/>
          </w:rPr>
          <w:t>2</w:t>
        </w:r>
        <w:r w:rsidRPr="00DB1B86">
          <w:rPr>
            <w:rFonts w:ascii="Times New Roman" w:hAnsi="Times New Roman" w:cs="Times New Roman"/>
          </w:rPr>
          <w:fldChar w:fldCharType="end"/>
        </w:r>
      </w:p>
    </w:sdtContent>
  </w:sdt>
  <w:p w:rsidR="00DB1B86" w:rsidRDefault="00DB1B8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CA88610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и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0836C40E"/>
    <w:lvl w:ilvl="0" w:tplc="FFFFFFFF">
      <w:start w:val="1"/>
      <w:numFmt w:val="bullet"/>
      <w:lvlText w:val="№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02901D82"/>
    <w:lvl w:ilvl="0" w:tplc="FFFFFFFF">
      <w:start w:val="1"/>
      <w:numFmt w:val="bullet"/>
      <w:lvlText w:val="№"/>
      <w:lvlJc w:val="left"/>
    </w:lvl>
    <w:lvl w:ilvl="1" w:tplc="FFFFFFFF">
      <w:start w:val="1"/>
      <w:numFmt w:val="decimal"/>
      <w:lvlText w:val="2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08138640"/>
    <w:lvl w:ilvl="0" w:tplc="FFFFFFFF">
      <w:numFmt w:val="decimal"/>
      <w:lvlText w:val="%1."/>
      <w:lvlJc w:val="left"/>
    </w:lvl>
    <w:lvl w:ilvl="1" w:tplc="FFFFFFFF">
      <w:start w:val="1"/>
      <w:numFmt w:val="bullet"/>
      <w:lvlText w:val="и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1E7FF520"/>
    <w:lvl w:ilvl="0" w:tplc="FFFFFFFF">
      <w:start w:val="1"/>
      <w:numFmt w:val="bullet"/>
      <w:lvlText w:val="а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8"/>
    <w:multiLevelType w:val="hybridMultilevel"/>
    <w:tmpl w:val="737B8DD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9"/>
    <w:multiLevelType w:val="hybridMultilevel"/>
    <w:tmpl w:val="6CEAF086"/>
    <w:lvl w:ilvl="0" w:tplc="FFFFFFFF">
      <w:start w:val="1"/>
      <w:numFmt w:val="decimal"/>
      <w:lvlText w:val="2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A"/>
    <w:multiLevelType w:val="hybridMultilevel"/>
    <w:tmpl w:val="22221A70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B"/>
    <w:multiLevelType w:val="hybridMultilevel"/>
    <w:tmpl w:val="4516DDE8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C"/>
    <w:multiLevelType w:val="hybridMultilevel"/>
    <w:tmpl w:val="3006C83E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D"/>
    <w:multiLevelType w:val="hybridMultilevel"/>
    <w:tmpl w:val="614FD4A0"/>
    <w:lvl w:ilvl="0" w:tplc="FFFFFFFF">
      <w:start w:val="1"/>
      <w:numFmt w:val="bullet"/>
      <w:lvlText w:val="о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E"/>
    <w:multiLevelType w:val="hybridMultilevel"/>
    <w:tmpl w:val="419AC240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F"/>
    <w:multiLevelType w:val="hybridMultilevel"/>
    <w:tmpl w:val="5577F8E0"/>
    <w:lvl w:ilvl="0" w:tplc="FFFFFFFF">
      <w:start w:val="1"/>
      <w:numFmt w:val="bullet"/>
      <w:lvlText w:val="№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10"/>
    <w:multiLevelType w:val="hybridMultilevel"/>
    <w:tmpl w:val="440BADF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1"/>
    <w:multiLevelType w:val="hybridMultilevel"/>
    <w:tmpl w:val="05072366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2"/>
    <w:multiLevelType w:val="hybridMultilevel"/>
    <w:tmpl w:val="3804823E"/>
    <w:lvl w:ilvl="0" w:tplc="FFFFFFFF">
      <w:start w:val="1"/>
      <w:numFmt w:val="bullet"/>
      <w:lvlText w:val="о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3"/>
    <w:multiLevelType w:val="hybridMultilevel"/>
    <w:tmpl w:val="77465F00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9"/>
    <w:multiLevelType w:val="hybridMultilevel"/>
    <w:tmpl w:val="2D51779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A"/>
    <w:multiLevelType w:val="hybridMultilevel"/>
    <w:tmpl w:val="580BD78E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1B"/>
    <w:multiLevelType w:val="hybridMultilevel"/>
    <w:tmpl w:val="153EA438"/>
    <w:lvl w:ilvl="0" w:tplc="FFFFFFFF">
      <w:start w:val="1"/>
      <w:numFmt w:val="bullet"/>
      <w:lvlText w:val="о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1C"/>
    <w:multiLevelType w:val="hybridMultilevel"/>
    <w:tmpl w:val="3855585C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1D"/>
    <w:multiLevelType w:val="hybridMultilevel"/>
    <w:tmpl w:val="70A64E2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1E"/>
    <w:multiLevelType w:val="hybridMultilevel"/>
    <w:tmpl w:val="6A2342E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1F"/>
    <w:multiLevelType w:val="hybridMultilevel"/>
    <w:tmpl w:val="2A487CB0"/>
    <w:lvl w:ilvl="0" w:tplc="FFFFFFFF">
      <w:start w:val="1"/>
      <w:numFmt w:val="bullet"/>
      <w:lvlText w:val="о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27"/>
    <w:multiLevelType w:val="hybridMultilevel"/>
    <w:tmpl w:val="0D34B6A8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36"/>
    <w:multiLevelType w:val="hybridMultilevel"/>
    <w:tmpl w:val="4F4EF004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4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2A5D"/>
    <w:rsid w:val="00094288"/>
    <w:rsid w:val="000E086F"/>
    <w:rsid w:val="00130FBB"/>
    <w:rsid w:val="00162CB5"/>
    <w:rsid w:val="00192A12"/>
    <w:rsid w:val="001C0D59"/>
    <w:rsid w:val="001E4A91"/>
    <w:rsid w:val="002902CF"/>
    <w:rsid w:val="002B65F9"/>
    <w:rsid w:val="002C328D"/>
    <w:rsid w:val="002E535B"/>
    <w:rsid w:val="00331F7A"/>
    <w:rsid w:val="003B3E9E"/>
    <w:rsid w:val="003F003B"/>
    <w:rsid w:val="004005C4"/>
    <w:rsid w:val="004D7D78"/>
    <w:rsid w:val="00564DEE"/>
    <w:rsid w:val="005B402A"/>
    <w:rsid w:val="005F7557"/>
    <w:rsid w:val="00601E99"/>
    <w:rsid w:val="00635C58"/>
    <w:rsid w:val="006B18AD"/>
    <w:rsid w:val="006F57DA"/>
    <w:rsid w:val="006F5BD6"/>
    <w:rsid w:val="00711503"/>
    <w:rsid w:val="00733C78"/>
    <w:rsid w:val="00835878"/>
    <w:rsid w:val="00883304"/>
    <w:rsid w:val="008A2B7A"/>
    <w:rsid w:val="008A75C5"/>
    <w:rsid w:val="008E7D7F"/>
    <w:rsid w:val="00916F6E"/>
    <w:rsid w:val="00922FF3"/>
    <w:rsid w:val="00963A46"/>
    <w:rsid w:val="00985EDA"/>
    <w:rsid w:val="009A5CDD"/>
    <w:rsid w:val="009C1074"/>
    <w:rsid w:val="00A0165B"/>
    <w:rsid w:val="00AC2FAD"/>
    <w:rsid w:val="00AC4C23"/>
    <w:rsid w:val="00B63A72"/>
    <w:rsid w:val="00B7792E"/>
    <w:rsid w:val="00C040FC"/>
    <w:rsid w:val="00C12A5D"/>
    <w:rsid w:val="00C6608D"/>
    <w:rsid w:val="00C97824"/>
    <w:rsid w:val="00CA69F7"/>
    <w:rsid w:val="00D2278F"/>
    <w:rsid w:val="00D83976"/>
    <w:rsid w:val="00D83DAE"/>
    <w:rsid w:val="00DA2868"/>
    <w:rsid w:val="00DB1B86"/>
    <w:rsid w:val="00DD00B4"/>
    <w:rsid w:val="00DF50AC"/>
    <w:rsid w:val="00E0004B"/>
    <w:rsid w:val="00E56CEB"/>
    <w:rsid w:val="00E73274"/>
    <w:rsid w:val="00EA1F45"/>
    <w:rsid w:val="00EA6235"/>
    <w:rsid w:val="00EB4B64"/>
    <w:rsid w:val="00F10ED3"/>
    <w:rsid w:val="00F12C62"/>
    <w:rsid w:val="00F70838"/>
    <w:rsid w:val="00F9107A"/>
    <w:rsid w:val="00FD27D6"/>
    <w:rsid w:val="00FF7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A5D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07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2A5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12A5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Normal (Web)"/>
    <w:basedOn w:val="a"/>
    <w:uiPriority w:val="99"/>
    <w:unhideWhenUsed/>
    <w:qFormat/>
    <w:rsid w:val="00EB4B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EB4B64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C10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9C1074"/>
    <w:rPr>
      <w:color w:val="0000FF"/>
      <w:u w:val="single"/>
    </w:rPr>
  </w:style>
  <w:style w:type="character" w:customStyle="1" w:styleId="apple-converted-space">
    <w:name w:val="apple-converted-space"/>
    <w:basedOn w:val="a0"/>
    <w:rsid w:val="009C1074"/>
  </w:style>
  <w:style w:type="paragraph" w:customStyle="1" w:styleId="ConsPlusTitle">
    <w:name w:val="ConsPlusTitle"/>
    <w:rsid w:val="009C10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blk">
    <w:name w:val="blk"/>
    <w:basedOn w:val="a0"/>
    <w:rsid w:val="009C1074"/>
  </w:style>
  <w:style w:type="table" w:styleId="a6">
    <w:name w:val="Table Grid"/>
    <w:basedOn w:val="a1"/>
    <w:uiPriority w:val="59"/>
    <w:rsid w:val="00635C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B1B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B1B86"/>
    <w:rPr>
      <w:rFonts w:ascii="Calibri" w:eastAsia="Calibri" w:hAnsi="Calibri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B1B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B1B86"/>
    <w:rPr>
      <w:rFonts w:ascii="Calibri" w:eastAsia="Calibri" w:hAnsi="Calibri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A75C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75C5"/>
    <w:rPr>
      <w:rFonts w:ascii="Tahoma" w:eastAsia="Calibri" w:hAnsi="Tahoma" w:cs="Tahoma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8A75C5"/>
    <w:rPr>
      <w:b/>
      <w:bCs/>
    </w:rPr>
  </w:style>
  <w:style w:type="paragraph" w:styleId="HTML">
    <w:name w:val="HTML Preformatted"/>
    <w:basedOn w:val="a"/>
    <w:link w:val="HTML0"/>
    <w:semiHidden/>
    <w:unhideWhenUsed/>
    <w:rsid w:val="00E732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E7327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hreg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User03</cp:lastModifiedBy>
  <cp:revision>37</cp:revision>
  <cp:lastPrinted>2019-12-23T11:16:00Z</cp:lastPrinted>
  <dcterms:created xsi:type="dcterms:W3CDTF">2019-02-01T10:48:00Z</dcterms:created>
  <dcterms:modified xsi:type="dcterms:W3CDTF">2019-12-23T11:16:00Z</dcterms:modified>
</cp:coreProperties>
</file>