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86" w:rsidRPr="00B82419" w:rsidRDefault="00163B09" w:rsidP="004823CB">
      <w:pPr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ТРОИЦКАЯ</w:t>
      </w:r>
      <w:r w:rsidR="00C02D86" w:rsidRPr="00B82419">
        <w:rPr>
          <w:b/>
          <w:bCs/>
          <w:sz w:val="28"/>
          <w:szCs w:val="28"/>
        </w:rPr>
        <w:t xml:space="preserve"> СЕЛЬСКАЯ ДУМА</w:t>
      </w:r>
    </w:p>
    <w:p w:rsidR="00C02D86" w:rsidRPr="00B82419" w:rsidRDefault="00C02D86" w:rsidP="007E438A">
      <w:pPr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БЕЛОХОЛУНИЦКОГО РАЙОНА</w:t>
      </w:r>
    </w:p>
    <w:p w:rsidR="00C02D86" w:rsidRPr="00B82419" w:rsidRDefault="00C02D86" w:rsidP="007E438A">
      <w:pPr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КИРОВСКОЙ ОБЛАСТИ</w:t>
      </w:r>
    </w:p>
    <w:p w:rsidR="00C02D86" w:rsidRPr="00B82419" w:rsidRDefault="000647CA" w:rsidP="007E438A">
      <w:pPr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четвёртого</w:t>
      </w:r>
      <w:r w:rsidR="00C02D86" w:rsidRPr="00B82419">
        <w:rPr>
          <w:b/>
          <w:bCs/>
          <w:sz w:val="28"/>
          <w:szCs w:val="28"/>
        </w:rPr>
        <w:t xml:space="preserve"> созыва</w:t>
      </w:r>
    </w:p>
    <w:p w:rsidR="00C02D86" w:rsidRPr="00B82419" w:rsidRDefault="00C02D86" w:rsidP="007E438A">
      <w:pPr>
        <w:jc w:val="center"/>
        <w:rPr>
          <w:b/>
          <w:bCs/>
          <w:sz w:val="28"/>
          <w:szCs w:val="28"/>
        </w:rPr>
      </w:pPr>
    </w:p>
    <w:p w:rsidR="00C02D86" w:rsidRPr="00B82419" w:rsidRDefault="00C02D86" w:rsidP="007E438A">
      <w:pPr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РЕШЕНИЕ</w:t>
      </w:r>
    </w:p>
    <w:p w:rsidR="00C02D86" w:rsidRPr="00B82419" w:rsidRDefault="00C02D86" w:rsidP="007E438A">
      <w:pPr>
        <w:rPr>
          <w:sz w:val="28"/>
          <w:szCs w:val="28"/>
        </w:rPr>
      </w:pPr>
    </w:p>
    <w:p w:rsidR="00C02D86" w:rsidRPr="00B82419" w:rsidRDefault="00EB3B59" w:rsidP="007E438A">
      <w:pPr>
        <w:rPr>
          <w:sz w:val="28"/>
          <w:szCs w:val="28"/>
        </w:rPr>
      </w:pPr>
      <w:r w:rsidRPr="00B82419">
        <w:rPr>
          <w:sz w:val="28"/>
          <w:szCs w:val="28"/>
        </w:rPr>
        <w:t xml:space="preserve">  </w:t>
      </w:r>
      <w:r w:rsidR="00C67F4B">
        <w:rPr>
          <w:sz w:val="28"/>
          <w:szCs w:val="28"/>
        </w:rPr>
        <w:t>26.11</w:t>
      </w:r>
      <w:r w:rsidR="007035DE" w:rsidRPr="00B82419">
        <w:rPr>
          <w:sz w:val="28"/>
          <w:szCs w:val="28"/>
        </w:rPr>
        <w:t>.2019</w:t>
      </w:r>
      <w:r w:rsidR="00C02D86" w:rsidRPr="00B82419">
        <w:rPr>
          <w:sz w:val="28"/>
          <w:szCs w:val="28"/>
        </w:rPr>
        <w:t xml:space="preserve">                                                                   </w:t>
      </w:r>
      <w:r w:rsidRPr="00B82419">
        <w:rPr>
          <w:sz w:val="28"/>
          <w:szCs w:val="28"/>
        </w:rPr>
        <w:t xml:space="preserve">                           </w:t>
      </w:r>
      <w:r w:rsidR="00B82419">
        <w:rPr>
          <w:sz w:val="28"/>
          <w:szCs w:val="28"/>
        </w:rPr>
        <w:t xml:space="preserve">     </w:t>
      </w:r>
      <w:r w:rsidRPr="00B82419">
        <w:rPr>
          <w:sz w:val="28"/>
          <w:szCs w:val="28"/>
        </w:rPr>
        <w:t xml:space="preserve">  № </w:t>
      </w:r>
      <w:r w:rsidR="00C67F4B">
        <w:rPr>
          <w:sz w:val="28"/>
          <w:szCs w:val="28"/>
        </w:rPr>
        <w:t>108</w:t>
      </w:r>
    </w:p>
    <w:p w:rsidR="00C02D86" w:rsidRPr="00B82419" w:rsidRDefault="00C02D86" w:rsidP="007E438A">
      <w:pPr>
        <w:jc w:val="center"/>
        <w:rPr>
          <w:sz w:val="28"/>
          <w:szCs w:val="28"/>
        </w:rPr>
      </w:pPr>
      <w:r w:rsidRPr="00B82419">
        <w:rPr>
          <w:sz w:val="28"/>
          <w:szCs w:val="28"/>
        </w:rPr>
        <w:t xml:space="preserve">с. </w:t>
      </w:r>
      <w:r w:rsidR="00B82419" w:rsidRPr="00B82419">
        <w:rPr>
          <w:sz w:val="28"/>
          <w:szCs w:val="28"/>
        </w:rPr>
        <w:t>Троица</w:t>
      </w:r>
    </w:p>
    <w:p w:rsidR="00C02D86" w:rsidRPr="00B82419" w:rsidRDefault="00C02D86" w:rsidP="007E438A">
      <w:pPr>
        <w:jc w:val="center"/>
        <w:rPr>
          <w:sz w:val="28"/>
          <w:szCs w:val="28"/>
        </w:rPr>
      </w:pPr>
    </w:p>
    <w:p w:rsidR="00163B09" w:rsidRPr="00B82419" w:rsidRDefault="00163B09" w:rsidP="007E438A">
      <w:pPr>
        <w:pStyle w:val="1"/>
        <w:jc w:val="center"/>
        <w:rPr>
          <w:sz w:val="28"/>
          <w:szCs w:val="28"/>
        </w:rPr>
      </w:pPr>
      <w:bookmarkStart w:id="0" w:name="_Toc105952706"/>
      <w:r w:rsidRPr="00B82419">
        <w:rPr>
          <w:sz w:val="28"/>
          <w:szCs w:val="28"/>
        </w:rPr>
        <w:t>О внесении изменений в решение Троицкой</w:t>
      </w:r>
    </w:p>
    <w:p w:rsidR="00163B09" w:rsidRPr="00B82419" w:rsidRDefault="00163B09" w:rsidP="00163B09">
      <w:pPr>
        <w:pStyle w:val="1"/>
        <w:jc w:val="center"/>
        <w:rPr>
          <w:sz w:val="28"/>
          <w:szCs w:val="28"/>
        </w:rPr>
      </w:pPr>
      <w:r w:rsidRPr="00B82419">
        <w:rPr>
          <w:sz w:val="28"/>
          <w:szCs w:val="28"/>
        </w:rPr>
        <w:t>сельской Думы от 06.11.2018 №</w:t>
      </w:r>
      <w:r w:rsidR="00D57B5C">
        <w:rPr>
          <w:sz w:val="28"/>
          <w:szCs w:val="28"/>
        </w:rPr>
        <w:t xml:space="preserve"> </w:t>
      </w:r>
      <w:r w:rsidRPr="00B82419">
        <w:rPr>
          <w:sz w:val="28"/>
          <w:szCs w:val="28"/>
        </w:rPr>
        <w:t xml:space="preserve">62 «Об утверждении Положения </w:t>
      </w:r>
    </w:p>
    <w:p w:rsidR="00163B09" w:rsidRPr="00B82419" w:rsidRDefault="00163B09" w:rsidP="00163B09">
      <w:pPr>
        <w:pStyle w:val="1"/>
        <w:jc w:val="center"/>
        <w:rPr>
          <w:sz w:val="28"/>
          <w:szCs w:val="28"/>
        </w:rPr>
      </w:pPr>
      <w:r w:rsidRPr="00B82419">
        <w:rPr>
          <w:sz w:val="28"/>
          <w:szCs w:val="28"/>
        </w:rPr>
        <w:t>«О налоге на имущество физических лиц»</w:t>
      </w:r>
    </w:p>
    <w:p w:rsidR="000647CA" w:rsidRPr="00B82419" w:rsidRDefault="000647CA" w:rsidP="007E438A">
      <w:pPr>
        <w:pStyle w:val="1"/>
        <w:jc w:val="center"/>
        <w:rPr>
          <w:sz w:val="28"/>
          <w:szCs w:val="28"/>
        </w:rPr>
      </w:pPr>
      <w:r w:rsidRPr="00B82419">
        <w:rPr>
          <w:sz w:val="28"/>
          <w:szCs w:val="28"/>
        </w:rPr>
        <w:t xml:space="preserve"> </w:t>
      </w:r>
    </w:p>
    <w:bookmarkEnd w:id="0"/>
    <w:p w:rsidR="00C02D86" w:rsidRPr="00B82419" w:rsidRDefault="00A5210A" w:rsidP="00D80B28">
      <w:pPr>
        <w:pStyle w:val="a3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B82419">
        <w:rPr>
          <w:color w:val="auto"/>
          <w:sz w:val="28"/>
          <w:szCs w:val="28"/>
        </w:rPr>
        <w:t>Руководствуясь</w:t>
      </w:r>
      <w:r w:rsidR="00C02D86" w:rsidRPr="00B82419">
        <w:rPr>
          <w:color w:val="auto"/>
          <w:sz w:val="28"/>
          <w:szCs w:val="28"/>
        </w:rPr>
        <w:t xml:space="preserve"> главой 32 части второй Налогового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163B09" w:rsidRPr="00B82419">
        <w:rPr>
          <w:color w:val="auto"/>
          <w:sz w:val="28"/>
          <w:szCs w:val="28"/>
        </w:rPr>
        <w:t>Троицкое</w:t>
      </w:r>
      <w:r w:rsidR="00C02D86" w:rsidRPr="00B82419">
        <w:rPr>
          <w:color w:val="auto"/>
          <w:sz w:val="28"/>
          <w:szCs w:val="28"/>
        </w:rPr>
        <w:t xml:space="preserve"> сельское поселение Белохолуницкого района Кировской области, </w:t>
      </w:r>
      <w:r w:rsidR="00163B09" w:rsidRPr="00B82419">
        <w:rPr>
          <w:color w:val="auto"/>
          <w:sz w:val="28"/>
          <w:szCs w:val="28"/>
        </w:rPr>
        <w:t>Троицкая</w:t>
      </w:r>
      <w:r w:rsidR="00C02D86" w:rsidRPr="00B82419">
        <w:rPr>
          <w:color w:val="auto"/>
          <w:sz w:val="28"/>
          <w:szCs w:val="28"/>
        </w:rPr>
        <w:t xml:space="preserve"> сельская Дума РЕШИЛА: </w:t>
      </w:r>
    </w:p>
    <w:p w:rsidR="00C02D86" w:rsidRPr="00B82419" w:rsidRDefault="000647CA" w:rsidP="00D80B28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sz w:val="28"/>
          <w:szCs w:val="28"/>
        </w:rPr>
      </w:pPr>
      <w:r w:rsidRPr="00B82419">
        <w:rPr>
          <w:sz w:val="28"/>
          <w:szCs w:val="28"/>
        </w:rPr>
        <w:t>Утвердить Положение «О налоге на имущество физических лиц</w:t>
      </w:r>
      <w:r w:rsidR="00163B09" w:rsidRPr="00B82419">
        <w:rPr>
          <w:sz w:val="28"/>
          <w:szCs w:val="28"/>
        </w:rPr>
        <w:t xml:space="preserve"> на территории Троицкого сельского поселения», утвержденное решением Троицкой сельской Думы от 06.11.2018 № 62 (с изменениями, внесенными решениями Троицкой сельской Думы </w:t>
      </w:r>
      <w:r w:rsidR="00B82419" w:rsidRPr="00B82419">
        <w:rPr>
          <w:sz w:val="28"/>
          <w:szCs w:val="28"/>
        </w:rPr>
        <w:t>от 04.04.2019 № 81, от 25.06.2019 № 92)</w:t>
      </w:r>
      <w:r w:rsidR="00163B09" w:rsidRPr="00B82419">
        <w:rPr>
          <w:color w:val="FF0000"/>
          <w:sz w:val="28"/>
          <w:szCs w:val="28"/>
        </w:rPr>
        <w:t xml:space="preserve"> </w:t>
      </w:r>
      <w:r w:rsidR="00163B09" w:rsidRPr="00B82419">
        <w:rPr>
          <w:sz w:val="28"/>
          <w:szCs w:val="28"/>
        </w:rPr>
        <w:t xml:space="preserve">в новой редакции </w:t>
      </w:r>
      <w:r w:rsidRPr="00B82419">
        <w:rPr>
          <w:sz w:val="28"/>
          <w:szCs w:val="28"/>
        </w:rPr>
        <w:t>согласно приложению.</w:t>
      </w:r>
    </w:p>
    <w:p w:rsidR="00E15645" w:rsidRPr="00B82419" w:rsidRDefault="00163B09" w:rsidP="00D80B28">
      <w:pPr>
        <w:pStyle w:val="ConsPlusNormal"/>
        <w:spacing w:line="360" w:lineRule="exact"/>
        <w:ind w:firstLine="709"/>
        <w:jc w:val="both"/>
        <w:rPr>
          <w:color w:val="000000"/>
          <w:shd w:val="clear" w:color="auto" w:fill="FFFFFF"/>
        </w:rPr>
      </w:pPr>
      <w:r w:rsidRPr="00B82419">
        <w:t>2</w:t>
      </w:r>
      <w:r w:rsidR="000647CA" w:rsidRPr="00B82419">
        <w:t>. Настоящее решен</w:t>
      </w:r>
      <w:r w:rsidR="00E15645" w:rsidRPr="00B82419">
        <w:t xml:space="preserve">ие вступает в силу с </w:t>
      </w:r>
      <w:r w:rsidR="00E15645" w:rsidRPr="00B82419">
        <w:rPr>
          <w:color w:val="000000"/>
          <w:shd w:val="clear" w:color="auto" w:fill="FFFFFF"/>
        </w:rPr>
        <w:t>1 января 20</w:t>
      </w:r>
      <w:r w:rsidR="007035DE" w:rsidRPr="00B82419">
        <w:rPr>
          <w:color w:val="000000"/>
          <w:shd w:val="clear" w:color="auto" w:fill="FFFFFF"/>
        </w:rPr>
        <w:t>20</w:t>
      </w:r>
      <w:r w:rsidR="0008371A" w:rsidRPr="00B82419">
        <w:rPr>
          <w:color w:val="000000"/>
          <w:shd w:val="clear" w:color="auto" w:fill="FFFFFF"/>
        </w:rPr>
        <w:t xml:space="preserve"> </w:t>
      </w:r>
      <w:r w:rsidR="00E15645" w:rsidRPr="00B82419">
        <w:rPr>
          <w:color w:val="000000"/>
          <w:shd w:val="clear" w:color="auto" w:fill="FFFFFF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0647CA" w:rsidRPr="00B82419" w:rsidRDefault="000647CA" w:rsidP="000647CA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:rsidR="00F64E8C" w:rsidRDefault="00F64E8C" w:rsidP="000647CA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647CA" w:rsidRPr="00B8241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0647CA" w:rsidRPr="00B82419">
        <w:rPr>
          <w:sz w:val="28"/>
          <w:szCs w:val="28"/>
        </w:rPr>
        <w:t xml:space="preserve"> </w:t>
      </w:r>
    </w:p>
    <w:p w:rsidR="000647CA" w:rsidRPr="00B82419" w:rsidRDefault="00B82419" w:rsidP="000647CA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Троицкой </w:t>
      </w:r>
      <w:r w:rsidR="00F64E8C">
        <w:rPr>
          <w:sz w:val="28"/>
          <w:szCs w:val="28"/>
        </w:rPr>
        <w:t>сельско</w:t>
      </w:r>
      <w:r w:rsidR="00165131">
        <w:rPr>
          <w:sz w:val="28"/>
          <w:szCs w:val="28"/>
        </w:rPr>
        <w:t xml:space="preserve">й Думы </w:t>
      </w:r>
      <w:r w:rsidR="00AA57FA">
        <w:rPr>
          <w:sz w:val="28"/>
          <w:szCs w:val="28"/>
        </w:rPr>
        <w:t xml:space="preserve">                                                       </w:t>
      </w:r>
      <w:r w:rsidR="00F64E8C">
        <w:rPr>
          <w:sz w:val="28"/>
          <w:szCs w:val="28"/>
        </w:rPr>
        <w:t xml:space="preserve">    </w:t>
      </w:r>
      <w:r w:rsidR="00AA57FA">
        <w:rPr>
          <w:sz w:val="28"/>
          <w:szCs w:val="28"/>
        </w:rPr>
        <w:t xml:space="preserve">   </w:t>
      </w:r>
      <w:r w:rsidR="00F64E8C">
        <w:rPr>
          <w:sz w:val="28"/>
          <w:szCs w:val="28"/>
        </w:rPr>
        <w:t>А.Л. Шуплецов</w:t>
      </w:r>
      <w:r w:rsidR="00D80B28" w:rsidRPr="00B82419">
        <w:rPr>
          <w:sz w:val="28"/>
          <w:szCs w:val="28"/>
        </w:rPr>
        <w:t xml:space="preserve">                                                          </w:t>
      </w:r>
      <w:r w:rsidR="000647CA" w:rsidRPr="00B82419">
        <w:rPr>
          <w:sz w:val="28"/>
          <w:szCs w:val="28"/>
        </w:rPr>
        <w:t xml:space="preserve"> </w:t>
      </w:r>
    </w:p>
    <w:p w:rsidR="000647CA" w:rsidRPr="00B82419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B82419" w:rsidRDefault="000647CA" w:rsidP="000647CA">
      <w:pPr>
        <w:jc w:val="both"/>
        <w:rPr>
          <w:sz w:val="28"/>
          <w:szCs w:val="28"/>
        </w:rPr>
      </w:pPr>
      <w:r w:rsidRPr="00B82419">
        <w:rPr>
          <w:sz w:val="28"/>
          <w:szCs w:val="28"/>
        </w:rPr>
        <w:t xml:space="preserve">Глава  </w:t>
      </w:r>
      <w:r w:rsidR="00B82419">
        <w:rPr>
          <w:sz w:val="28"/>
          <w:szCs w:val="28"/>
        </w:rPr>
        <w:t>Троицкого</w:t>
      </w:r>
      <w:r w:rsidRPr="00B82419">
        <w:rPr>
          <w:sz w:val="28"/>
          <w:szCs w:val="28"/>
        </w:rPr>
        <w:t xml:space="preserve">                                           </w:t>
      </w:r>
    </w:p>
    <w:p w:rsidR="000647CA" w:rsidRPr="00B82419" w:rsidRDefault="000647CA" w:rsidP="000647CA">
      <w:pPr>
        <w:jc w:val="both"/>
        <w:rPr>
          <w:sz w:val="28"/>
          <w:szCs w:val="28"/>
        </w:rPr>
      </w:pPr>
      <w:r w:rsidRPr="00B82419">
        <w:rPr>
          <w:sz w:val="28"/>
          <w:szCs w:val="28"/>
        </w:rPr>
        <w:t xml:space="preserve">сельского поселения    </w:t>
      </w:r>
      <w:r w:rsidR="00E15645" w:rsidRPr="00B82419">
        <w:rPr>
          <w:sz w:val="28"/>
          <w:szCs w:val="28"/>
        </w:rPr>
        <w:t xml:space="preserve">    </w:t>
      </w:r>
      <w:r w:rsidR="00B82419">
        <w:rPr>
          <w:sz w:val="28"/>
          <w:szCs w:val="28"/>
        </w:rPr>
        <w:t xml:space="preserve">  </w:t>
      </w:r>
      <w:r w:rsidR="00AA57FA">
        <w:rPr>
          <w:sz w:val="28"/>
          <w:szCs w:val="28"/>
        </w:rPr>
        <w:t xml:space="preserve">                                                               </w:t>
      </w:r>
      <w:r w:rsidR="00B82419">
        <w:rPr>
          <w:sz w:val="28"/>
          <w:szCs w:val="28"/>
        </w:rPr>
        <w:t>Е.А. Волосков</w:t>
      </w:r>
      <w:r w:rsidR="00E15645" w:rsidRPr="00B82419">
        <w:rPr>
          <w:sz w:val="28"/>
          <w:szCs w:val="28"/>
        </w:rPr>
        <w:t xml:space="preserve">  </w:t>
      </w:r>
      <w:r w:rsidR="00D80B28" w:rsidRPr="00B82419">
        <w:rPr>
          <w:sz w:val="28"/>
          <w:szCs w:val="28"/>
        </w:rPr>
        <w:t xml:space="preserve">                                                          </w:t>
      </w:r>
      <w:r w:rsidRPr="00B82419">
        <w:rPr>
          <w:sz w:val="28"/>
          <w:szCs w:val="28"/>
        </w:rPr>
        <w:t xml:space="preserve"> </w:t>
      </w:r>
    </w:p>
    <w:p w:rsidR="000647CA" w:rsidRDefault="000647CA" w:rsidP="000647CA">
      <w:pPr>
        <w:ind w:firstLine="720"/>
        <w:jc w:val="both"/>
        <w:rPr>
          <w:sz w:val="28"/>
          <w:szCs w:val="28"/>
        </w:rPr>
      </w:pPr>
    </w:p>
    <w:p w:rsidR="00AA57FA" w:rsidRPr="00B82419" w:rsidRDefault="00AA57FA" w:rsidP="000647CA">
      <w:pPr>
        <w:ind w:firstLine="720"/>
        <w:jc w:val="both"/>
        <w:rPr>
          <w:sz w:val="28"/>
          <w:szCs w:val="28"/>
        </w:rPr>
      </w:pPr>
    </w:p>
    <w:p w:rsidR="00E15645" w:rsidRPr="00B82419" w:rsidRDefault="000647CA" w:rsidP="007035DE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 w:rsidRPr="00B82419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B82419">
        <w:rPr>
          <w:sz w:val="28"/>
          <w:szCs w:val="28"/>
        </w:rPr>
        <w:t>Троицкого</w:t>
      </w:r>
      <w:r w:rsidRPr="00B82419">
        <w:rPr>
          <w:sz w:val="28"/>
          <w:szCs w:val="28"/>
        </w:rPr>
        <w:t xml:space="preserve"> сельского поселения Белохолуницкого района Кировской области и размещен</w:t>
      </w:r>
      <w:r w:rsidR="00AF7109" w:rsidRPr="00B82419">
        <w:rPr>
          <w:sz w:val="28"/>
          <w:szCs w:val="28"/>
        </w:rPr>
        <w:t>и</w:t>
      </w:r>
      <w:r w:rsidR="007035DE" w:rsidRPr="00B82419">
        <w:rPr>
          <w:sz w:val="28"/>
          <w:szCs w:val="28"/>
        </w:rPr>
        <w:t>ю</w:t>
      </w:r>
      <w:r w:rsidRPr="00B82419">
        <w:rPr>
          <w:sz w:val="28"/>
          <w:szCs w:val="28"/>
        </w:rPr>
        <w:t xml:space="preserve"> на официальном сайте администрации  Белохолуницкого муниципального района в </w:t>
      </w:r>
      <w:r w:rsidR="00AF7109" w:rsidRPr="00B82419">
        <w:rPr>
          <w:sz w:val="28"/>
          <w:szCs w:val="28"/>
        </w:rPr>
        <w:t xml:space="preserve">информационно- телекоммуникационной </w:t>
      </w:r>
      <w:r w:rsidRPr="00B82419">
        <w:rPr>
          <w:sz w:val="28"/>
          <w:szCs w:val="28"/>
        </w:rPr>
        <w:t xml:space="preserve">сети «Интернет» </w:t>
      </w:r>
      <w:hyperlink r:id="rId7" w:history="1">
        <w:r w:rsidRPr="00B82419">
          <w:rPr>
            <w:rStyle w:val="a8"/>
            <w:color w:val="000000"/>
            <w:sz w:val="28"/>
            <w:szCs w:val="28"/>
          </w:rPr>
          <w:t>http://www.bhregion.ru/</w:t>
        </w:r>
      </w:hyperlink>
    </w:p>
    <w:p w:rsidR="005E28A2" w:rsidRDefault="005E28A2" w:rsidP="000647CA">
      <w:pPr>
        <w:ind w:left="46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 </w:t>
      </w:r>
    </w:p>
    <w:p w:rsidR="005E28A2" w:rsidRDefault="005E28A2" w:rsidP="000647CA">
      <w:pPr>
        <w:ind w:left="4617"/>
        <w:jc w:val="both"/>
        <w:rPr>
          <w:bCs/>
          <w:sz w:val="28"/>
          <w:szCs w:val="28"/>
        </w:rPr>
      </w:pPr>
    </w:p>
    <w:p w:rsidR="000647CA" w:rsidRPr="00B82419" w:rsidRDefault="000647CA" w:rsidP="000647CA">
      <w:pPr>
        <w:ind w:left="4617"/>
        <w:jc w:val="both"/>
        <w:rPr>
          <w:bCs/>
          <w:sz w:val="28"/>
          <w:szCs w:val="28"/>
        </w:rPr>
      </w:pPr>
      <w:r w:rsidRPr="00B82419">
        <w:rPr>
          <w:bCs/>
          <w:sz w:val="28"/>
          <w:szCs w:val="28"/>
        </w:rPr>
        <w:t>УТВЕРЖДЕНО:</w:t>
      </w:r>
    </w:p>
    <w:p w:rsidR="000647CA" w:rsidRPr="00B82419" w:rsidRDefault="000647CA" w:rsidP="000647CA">
      <w:pPr>
        <w:ind w:left="4617"/>
        <w:rPr>
          <w:bCs/>
          <w:sz w:val="28"/>
          <w:szCs w:val="28"/>
        </w:rPr>
      </w:pPr>
      <w:r w:rsidRPr="00B82419">
        <w:rPr>
          <w:bCs/>
          <w:sz w:val="28"/>
          <w:szCs w:val="28"/>
        </w:rPr>
        <w:t xml:space="preserve">решением </w:t>
      </w:r>
      <w:r w:rsidR="00B82419">
        <w:rPr>
          <w:bCs/>
          <w:sz w:val="28"/>
          <w:szCs w:val="28"/>
        </w:rPr>
        <w:t xml:space="preserve">Троицкой </w:t>
      </w:r>
      <w:r w:rsidRPr="00B82419">
        <w:rPr>
          <w:bCs/>
          <w:sz w:val="28"/>
          <w:szCs w:val="28"/>
        </w:rPr>
        <w:t>сельской Думы</w:t>
      </w:r>
    </w:p>
    <w:p w:rsidR="000647CA" w:rsidRPr="00B82419" w:rsidRDefault="00EB3B59" w:rsidP="000647CA">
      <w:pPr>
        <w:ind w:left="4617"/>
        <w:jc w:val="both"/>
        <w:rPr>
          <w:bCs/>
          <w:sz w:val="28"/>
          <w:szCs w:val="28"/>
        </w:rPr>
      </w:pPr>
      <w:r w:rsidRPr="00B82419">
        <w:rPr>
          <w:bCs/>
          <w:sz w:val="28"/>
          <w:szCs w:val="28"/>
        </w:rPr>
        <w:t xml:space="preserve">от </w:t>
      </w:r>
      <w:r w:rsidR="00C67F4B">
        <w:rPr>
          <w:bCs/>
          <w:sz w:val="28"/>
          <w:szCs w:val="28"/>
        </w:rPr>
        <w:t>26</w:t>
      </w:r>
      <w:r w:rsidR="00B82419">
        <w:rPr>
          <w:bCs/>
          <w:sz w:val="28"/>
          <w:szCs w:val="28"/>
        </w:rPr>
        <w:t>.</w:t>
      </w:r>
      <w:r w:rsidR="00C67F4B">
        <w:rPr>
          <w:bCs/>
          <w:sz w:val="28"/>
          <w:szCs w:val="28"/>
        </w:rPr>
        <w:t>11</w:t>
      </w:r>
      <w:r w:rsidR="00B82419">
        <w:rPr>
          <w:bCs/>
          <w:sz w:val="28"/>
          <w:szCs w:val="28"/>
        </w:rPr>
        <w:t>.2019</w:t>
      </w:r>
      <w:r w:rsidRPr="00B82419">
        <w:rPr>
          <w:bCs/>
          <w:sz w:val="28"/>
          <w:szCs w:val="28"/>
        </w:rPr>
        <w:t xml:space="preserve"> № </w:t>
      </w:r>
      <w:r w:rsidR="00C67F4B">
        <w:rPr>
          <w:bCs/>
          <w:sz w:val="28"/>
          <w:szCs w:val="28"/>
        </w:rPr>
        <w:t>108</w:t>
      </w:r>
    </w:p>
    <w:p w:rsidR="000647CA" w:rsidRPr="00B82419" w:rsidRDefault="000647CA" w:rsidP="000647CA">
      <w:pPr>
        <w:ind w:left="4617"/>
        <w:jc w:val="both"/>
        <w:rPr>
          <w:bCs/>
          <w:sz w:val="28"/>
          <w:szCs w:val="28"/>
        </w:rPr>
      </w:pPr>
    </w:p>
    <w:p w:rsidR="000647CA" w:rsidRPr="00B82419" w:rsidRDefault="000647CA" w:rsidP="004823CB">
      <w:pPr>
        <w:tabs>
          <w:tab w:val="left" w:pos="5529"/>
        </w:tabs>
        <w:ind w:firstLine="708"/>
        <w:rPr>
          <w:bCs/>
          <w:sz w:val="28"/>
          <w:szCs w:val="28"/>
        </w:rPr>
      </w:pPr>
      <w:r w:rsidRPr="00B82419">
        <w:rPr>
          <w:bCs/>
          <w:sz w:val="28"/>
          <w:szCs w:val="28"/>
        </w:rPr>
        <w:t xml:space="preserve">                                     </w:t>
      </w:r>
      <w:r w:rsidR="004823CB" w:rsidRPr="00B82419">
        <w:rPr>
          <w:bCs/>
          <w:sz w:val="28"/>
          <w:szCs w:val="28"/>
        </w:rPr>
        <w:t xml:space="preserve">                        </w:t>
      </w:r>
    </w:p>
    <w:p w:rsidR="000647CA" w:rsidRPr="00B82419" w:rsidRDefault="000647CA" w:rsidP="000647CA">
      <w:pPr>
        <w:ind w:firstLine="708"/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 xml:space="preserve">ПОЛОЖЕНИЕ </w:t>
      </w:r>
    </w:p>
    <w:p w:rsidR="00163B09" w:rsidRPr="00B82419" w:rsidRDefault="000647CA" w:rsidP="000647CA">
      <w:pPr>
        <w:ind w:firstLine="708"/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о  налоге на имущество физических лиц</w:t>
      </w:r>
    </w:p>
    <w:p w:rsidR="000647CA" w:rsidRPr="00B82419" w:rsidRDefault="00163B09" w:rsidP="000647CA">
      <w:pPr>
        <w:ind w:firstLine="708"/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на территории Троицкого сельского поселения</w:t>
      </w:r>
      <w:r w:rsidR="000647CA" w:rsidRPr="00B82419">
        <w:rPr>
          <w:b/>
          <w:bCs/>
          <w:sz w:val="28"/>
          <w:szCs w:val="28"/>
        </w:rPr>
        <w:t xml:space="preserve"> </w:t>
      </w:r>
    </w:p>
    <w:p w:rsidR="000647CA" w:rsidRPr="00B82419" w:rsidRDefault="000647CA" w:rsidP="000647CA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:rsidR="004E588C" w:rsidRPr="00B82419" w:rsidRDefault="004E588C" w:rsidP="0008371A">
      <w:pPr>
        <w:shd w:val="clear" w:color="auto" w:fill="FFFFFF"/>
        <w:spacing w:after="144" w:line="290" w:lineRule="atLeast"/>
        <w:ind w:firstLine="540"/>
        <w:jc w:val="center"/>
        <w:outlineLvl w:val="0"/>
        <w:rPr>
          <w:b/>
          <w:bCs/>
          <w:kern w:val="36"/>
          <w:sz w:val="28"/>
          <w:szCs w:val="28"/>
        </w:rPr>
      </w:pPr>
      <w:r w:rsidRPr="00B82419">
        <w:rPr>
          <w:b/>
          <w:bCs/>
          <w:kern w:val="36"/>
          <w:sz w:val="28"/>
          <w:szCs w:val="28"/>
        </w:rPr>
        <w:t>1. Общие положения</w:t>
      </w:r>
    </w:p>
    <w:p w:rsidR="004E588C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B82419">
        <w:rPr>
          <w:color w:val="333333"/>
          <w:sz w:val="28"/>
          <w:szCs w:val="28"/>
        </w:rPr>
        <w:t> </w:t>
      </w:r>
    </w:p>
    <w:p w:rsidR="004E588C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318"/>
      <w:bookmarkEnd w:id="1"/>
      <w:r w:rsidRPr="00B82419">
        <w:rPr>
          <w:sz w:val="28"/>
          <w:szCs w:val="28"/>
        </w:rPr>
        <w:t xml:space="preserve">1. Налог на имущество физических лиц (далее - налог) устанавливается </w:t>
      </w:r>
      <w:r w:rsidR="00C44DB3" w:rsidRPr="00B82419">
        <w:rPr>
          <w:sz w:val="28"/>
          <w:szCs w:val="28"/>
        </w:rPr>
        <w:t>главой 32 Налогового</w:t>
      </w:r>
      <w:r w:rsidRPr="00B82419">
        <w:rPr>
          <w:sz w:val="28"/>
          <w:szCs w:val="28"/>
        </w:rPr>
        <w:t xml:space="preserve"> кодекс</w:t>
      </w:r>
      <w:r w:rsidR="00C44DB3" w:rsidRPr="00B82419">
        <w:rPr>
          <w:sz w:val="28"/>
          <w:szCs w:val="28"/>
        </w:rPr>
        <w:t>а</w:t>
      </w:r>
      <w:r w:rsidRPr="00B82419">
        <w:rPr>
          <w:sz w:val="28"/>
          <w:szCs w:val="28"/>
        </w:rPr>
        <w:t xml:space="preserve"> </w:t>
      </w:r>
      <w:r w:rsidR="0008371A" w:rsidRPr="00B82419">
        <w:rPr>
          <w:sz w:val="28"/>
          <w:szCs w:val="28"/>
        </w:rPr>
        <w:t>Российской Федерации</w:t>
      </w:r>
      <w:r w:rsidR="00A5210A" w:rsidRPr="00B82419">
        <w:rPr>
          <w:sz w:val="28"/>
          <w:szCs w:val="28"/>
        </w:rPr>
        <w:t xml:space="preserve">, решением </w:t>
      </w:r>
      <w:r w:rsidR="00163B09" w:rsidRPr="00B82419">
        <w:rPr>
          <w:sz w:val="28"/>
          <w:szCs w:val="28"/>
        </w:rPr>
        <w:t>Троицкой</w:t>
      </w:r>
      <w:r w:rsidR="00A5210A" w:rsidRPr="00B82419">
        <w:rPr>
          <w:sz w:val="28"/>
          <w:szCs w:val="28"/>
        </w:rPr>
        <w:t xml:space="preserve"> сельской Думы</w:t>
      </w:r>
      <w:r w:rsidRPr="00B82419">
        <w:rPr>
          <w:sz w:val="28"/>
          <w:szCs w:val="28"/>
        </w:rPr>
        <w:t xml:space="preserve">, вводится в действие и прекращает действовать в соответствии с Налоговым кодексом </w:t>
      </w:r>
      <w:r w:rsidR="0008371A" w:rsidRPr="00B82419">
        <w:rPr>
          <w:sz w:val="28"/>
          <w:szCs w:val="28"/>
        </w:rPr>
        <w:t xml:space="preserve">Российской Федерации </w:t>
      </w:r>
      <w:r w:rsidRPr="00B82419">
        <w:rPr>
          <w:sz w:val="28"/>
          <w:szCs w:val="28"/>
        </w:rPr>
        <w:t xml:space="preserve">и </w:t>
      </w:r>
      <w:r w:rsidR="00A5210A" w:rsidRPr="00B82419">
        <w:rPr>
          <w:sz w:val="28"/>
          <w:szCs w:val="28"/>
        </w:rPr>
        <w:t xml:space="preserve">решением </w:t>
      </w:r>
      <w:r w:rsidR="00163B09" w:rsidRPr="00B82419">
        <w:rPr>
          <w:sz w:val="28"/>
          <w:szCs w:val="28"/>
        </w:rPr>
        <w:t>Троицкой</w:t>
      </w:r>
      <w:r w:rsidR="00A5210A" w:rsidRPr="00B82419">
        <w:rPr>
          <w:sz w:val="28"/>
          <w:szCs w:val="28"/>
        </w:rPr>
        <w:t xml:space="preserve"> сельской Думы</w:t>
      </w:r>
      <w:r w:rsidRPr="00B82419">
        <w:rPr>
          <w:sz w:val="28"/>
          <w:szCs w:val="28"/>
        </w:rPr>
        <w:t xml:space="preserve"> и обязателен к уплате на территории </w:t>
      </w:r>
      <w:r w:rsidR="00A5210A" w:rsidRPr="00B82419">
        <w:rPr>
          <w:sz w:val="28"/>
          <w:szCs w:val="28"/>
        </w:rPr>
        <w:t xml:space="preserve">муниципального образования </w:t>
      </w:r>
      <w:r w:rsidR="00163B09" w:rsidRPr="00B82419">
        <w:rPr>
          <w:sz w:val="28"/>
          <w:szCs w:val="28"/>
        </w:rPr>
        <w:t>Троицкоое</w:t>
      </w:r>
      <w:r w:rsidRPr="00B82419">
        <w:rPr>
          <w:sz w:val="28"/>
          <w:szCs w:val="28"/>
        </w:rPr>
        <w:t xml:space="preserve"> сельско</w:t>
      </w:r>
      <w:r w:rsidR="00A5210A" w:rsidRPr="00B82419">
        <w:rPr>
          <w:sz w:val="28"/>
          <w:szCs w:val="28"/>
        </w:rPr>
        <w:t>е</w:t>
      </w:r>
      <w:r w:rsidRPr="00B82419">
        <w:rPr>
          <w:sz w:val="28"/>
          <w:szCs w:val="28"/>
        </w:rPr>
        <w:t xml:space="preserve"> поселени</w:t>
      </w:r>
      <w:r w:rsidR="00A5210A" w:rsidRPr="00B82419">
        <w:rPr>
          <w:sz w:val="28"/>
          <w:szCs w:val="28"/>
        </w:rPr>
        <w:t>е</w:t>
      </w:r>
      <w:r w:rsidRPr="00B82419">
        <w:rPr>
          <w:sz w:val="28"/>
          <w:szCs w:val="28"/>
        </w:rPr>
        <w:t xml:space="preserve"> Белохолуницкого района Кировской области.</w:t>
      </w:r>
    </w:p>
    <w:p w:rsidR="004E588C" w:rsidRPr="00B82419" w:rsidRDefault="004E588C" w:rsidP="004823C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0319"/>
      <w:bookmarkStart w:id="3" w:name="dst10320"/>
      <w:bookmarkEnd w:id="2"/>
      <w:bookmarkEnd w:id="3"/>
      <w:r w:rsidRPr="00B82419">
        <w:rPr>
          <w:sz w:val="28"/>
          <w:szCs w:val="28"/>
        </w:rPr>
        <w:t xml:space="preserve">2. Устанавливая налог, </w:t>
      </w:r>
      <w:r w:rsidR="00163B09" w:rsidRPr="00B82419">
        <w:rPr>
          <w:sz w:val="28"/>
          <w:szCs w:val="28"/>
        </w:rPr>
        <w:t>Троицкая</w:t>
      </w:r>
      <w:r w:rsidR="00A5210A" w:rsidRPr="00B82419">
        <w:rPr>
          <w:sz w:val="28"/>
          <w:szCs w:val="28"/>
        </w:rPr>
        <w:t xml:space="preserve"> сельская Дума</w:t>
      </w:r>
      <w:r w:rsidRPr="00B82419">
        <w:rPr>
          <w:sz w:val="28"/>
          <w:szCs w:val="28"/>
        </w:rPr>
        <w:t xml:space="preserve"> определя</w:t>
      </w:r>
      <w:r w:rsidR="00A5210A" w:rsidRPr="00B82419">
        <w:rPr>
          <w:sz w:val="28"/>
          <w:szCs w:val="28"/>
        </w:rPr>
        <w:t>е</w:t>
      </w:r>
      <w:r w:rsidRPr="00B82419">
        <w:rPr>
          <w:sz w:val="28"/>
          <w:szCs w:val="28"/>
        </w:rPr>
        <w:t>т налоговые ставки в пределах, установленных статьей 406 Налогового кодекса</w:t>
      </w:r>
      <w:r w:rsidR="0008371A" w:rsidRPr="00B82419">
        <w:rPr>
          <w:sz w:val="28"/>
          <w:szCs w:val="28"/>
        </w:rPr>
        <w:t xml:space="preserve"> Российской Федерации</w:t>
      </w:r>
      <w:r w:rsidRPr="00B82419">
        <w:rPr>
          <w:sz w:val="28"/>
          <w:szCs w:val="28"/>
        </w:rPr>
        <w:t>, и особенности определения налоговой базы в соответствии с главой 32 Налогового кодекса</w:t>
      </w:r>
      <w:r w:rsidR="00A5210A" w:rsidRPr="00B82419">
        <w:rPr>
          <w:sz w:val="28"/>
          <w:szCs w:val="28"/>
        </w:rPr>
        <w:t xml:space="preserve"> Российской Федерации</w:t>
      </w:r>
      <w:r w:rsidRPr="00B82419">
        <w:rPr>
          <w:sz w:val="28"/>
          <w:szCs w:val="28"/>
        </w:rPr>
        <w:t>.</w:t>
      </w:r>
      <w:bookmarkStart w:id="4" w:name="dst10321"/>
      <w:bookmarkStart w:id="5" w:name="dst10326"/>
      <w:bookmarkEnd w:id="4"/>
      <w:bookmarkEnd w:id="5"/>
    </w:p>
    <w:p w:rsidR="004E588C" w:rsidRPr="00B82419" w:rsidRDefault="00C44DB3" w:rsidP="0008371A">
      <w:pPr>
        <w:shd w:val="clear" w:color="auto" w:fill="FFFFFF"/>
        <w:spacing w:after="144" w:line="290" w:lineRule="atLeast"/>
        <w:ind w:firstLine="540"/>
        <w:jc w:val="center"/>
        <w:outlineLvl w:val="0"/>
        <w:rPr>
          <w:b/>
          <w:bCs/>
          <w:kern w:val="36"/>
          <w:sz w:val="28"/>
          <w:szCs w:val="28"/>
        </w:rPr>
      </w:pPr>
      <w:r w:rsidRPr="00B82419">
        <w:rPr>
          <w:b/>
          <w:bCs/>
          <w:kern w:val="36"/>
          <w:sz w:val="28"/>
          <w:szCs w:val="28"/>
        </w:rPr>
        <w:t>2</w:t>
      </w:r>
      <w:r w:rsidR="004E588C" w:rsidRPr="00B82419">
        <w:rPr>
          <w:b/>
          <w:bCs/>
          <w:kern w:val="36"/>
          <w:sz w:val="28"/>
          <w:szCs w:val="28"/>
        </w:rPr>
        <w:t>. Налоговая база</w:t>
      </w:r>
    </w:p>
    <w:p w:rsidR="00C44DB3" w:rsidRPr="00B82419" w:rsidRDefault="004E588C" w:rsidP="004823C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10335"/>
      <w:bookmarkEnd w:id="6"/>
      <w:r w:rsidRPr="00B82419">
        <w:rPr>
          <w:sz w:val="28"/>
          <w:szCs w:val="28"/>
        </w:rPr>
        <w:t>Налоговая база в отношении объектов налогообложения определяется исходя из их кадастровой стоимости</w:t>
      </w:r>
      <w:bookmarkStart w:id="7" w:name="dst10336"/>
      <w:bookmarkStart w:id="8" w:name="dst10338"/>
      <w:bookmarkEnd w:id="7"/>
      <w:bookmarkEnd w:id="8"/>
      <w:r w:rsidR="00C44DB3" w:rsidRPr="00B82419">
        <w:rPr>
          <w:sz w:val="28"/>
          <w:szCs w:val="28"/>
        </w:rPr>
        <w:t>.</w:t>
      </w:r>
    </w:p>
    <w:p w:rsidR="004E588C" w:rsidRPr="00B82419" w:rsidRDefault="00C44DB3" w:rsidP="0008371A">
      <w:pPr>
        <w:shd w:val="clear" w:color="auto" w:fill="FFFFFF"/>
        <w:spacing w:after="144" w:line="290" w:lineRule="atLeast"/>
        <w:ind w:firstLine="540"/>
        <w:jc w:val="center"/>
        <w:outlineLvl w:val="0"/>
        <w:rPr>
          <w:b/>
          <w:bCs/>
          <w:kern w:val="36"/>
          <w:sz w:val="28"/>
          <w:szCs w:val="28"/>
        </w:rPr>
      </w:pPr>
      <w:r w:rsidRPr="00B82419">
        <w:rPr>
          <w:b/>
          <w:bCs/>
          <w:kern w:val="36"/>
          <w:sz w:val="28"/>
          <w:szCs w:val="28"/>
        </w:rPr>
        <w:t>3</w:t>
      </w:r>
      <w:r w:rsidR="004E588C" w:rsidRPr="00B82419">
        <w:rPr>
          <w:b/>
          <w:bCs/>
          <w:kern w:val="36"/>
          <w:sz w:val="28"/>
          <w:szCs w:val="28"/>
        </w:rPr>
        <w:t>. Налоговые ставки</w:t>
      </w:r>
    </w:p>
    <w:p w:rsidR="004E588C" w:rsidRPr="00B82419" w:rsidRDefault="003D625E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9" w:name="dst10357"/>
      <w:bookmarkEnd w:id="9"/>
      <w:r w:rsidRPr="00B82419">
        <w:rPr>
          <w:sz w:val="28"/>
          <w:szCs w:val="28"/>
        </w:rPr>
        <w:t>1. И</w:t>
      </w:r>
      <w:r w:rsidR="004E588C" w:rsidRPr="00B82419">
        <w:rPr>
          <w:sz w:val="28"/>
          <w:szCs w:val="28"/>
        </w:rPr>
        <w:t xml:space="preserve">сходя из кадастровой стоимости объекта налогообложения налоговые ставки устанавливаются в </w:t>
      </w:r>
      <w:r w:rsidRPr="00B82419">
        <w:rPr>
          <w:sz w:val="28"/>
          <w:szCs w:val="28"/>
        </w:rPr>
        <w:t>следующих размерах</w:t>
      </w:r>
      <w:r w:rsidR="004E588C" w:rsidRPr="00B82419">
        <w:rPr>
          <w:sz w:val="28"/>
          <w:szCs w:val="28"/>
        </w:rPr>
        <w:t>:</w:t>
      </w:r>
    </w:p>
    <w:p w:rsidR="004E588C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0" w:name="dst10359"/>
      <w:bookmarkEnd w:id="10"/>
      <w:r w:rsidRPr="00B82419">
        <w:rPr>
          <w:sz w:val="28"/>
          <w:szCs w:val="28"/>
        </w:rPr>
        <w:t>1</w:t>
      </w:r>
      <w:r w:rsidR="00C41635" w:rsidRPr="00B82419">
        <w:rPr>
          <w:sz w:val="28"/>
          <w:szCs w:val="28"/>
        </w:rPr>
        <w:t>.1.</w:t>
      </w:r>
      <w:r w:rsidR="00345CEB" w:rsidRPr="00B82419">
        <w:rPr>
          <w:sz w:val="28"/>
          <w:szCs w:val="28"/>
        </w:rPr>
        <w:t xml:space="preserve"> 0,3</w:t>
      </w:r>
      <w:r w:rsidRPr="00B82419">
        <w:rPr>
          <w:sz w:val="28"/>
          <w:szCs w:val="28"/>
        </w:rPr>
        <w:t xml:space="preserve"> процента в отношении:</w:t>
      </w:r>
    </w:p>
    <w:p w:rsidR="004E588C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16141"/>
      <w:bookmarkEnd w:id="11"/>
      <w:r w:rsidRPr="00B82419">
        <w:rPr>
          <w:sz w:val="28"/>
          <w:szCs w:val="28"/>
        </w:rPr>
        <w:t>жилых домов, частей жилых домов, квартир, частей квартир, комнат;</w:t>
      </w:r>
    </w:p>
    <w:p w:rsidR="004E588C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dst10361"/>
      <w:bookmarkEnd w:id="12"/>
      <w:r w:rsidRPr="00B82419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E588C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3" w:name="dst14397"/>
      <w:bookmarkEnd w:id="13"/>
      <w:r w:rsidRPr="00B82419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4E588C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4" w:name="dst16142"/>
      <w:bookmarkEnd w:id="14"/>
      <w:r w:rsidRPr="00B82419">
        <w:rPr>
          <w:sz w:val="28"/>
          <w:szCs w:val="28"/>
        </w:rPr>
        <w:t>гаражей и машино-мест</w:t>
      </w:r>
      <w:r w:rsidR="00C44DB3" w:rsidRPr="00B82419">
        <w:rPr>
          <w:sz w:val="28"/>
          <w:szCs w:val="28"/>
        </w:rPr>
        <w:t>, в том числе расположенных в объектах налогообложения, указанных в пункте 2 статьи 406 Налогового кодекса</w:t>
      </w:r>
      <w:r w:rsidRPr="00B82419">
        <w:rPr>
          <w:sz w:val="28"/>
          <w:szCs w:val="28"/>
        </w:rPr>
        <w:t>;</w:t>
      </w:r>
    </w:p>
    <w:p w:rsidR="004E588C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5" w:name="dst10364"/>
      <w:bookmarkEnd w:id="15"/>
      <w:r w:rsidRPr="00B82419">
        <w:rPr>
          <w:sz w:val="28"/>
          <w:szCs w:val="28"/>
        </w:rPr>
        <w:t>хозяйственных строений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758FE" w:rsidRPr="00B82419" w:rsidRDefault="00C41635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6" w:name="dst10365"/>
      <w:bookmarkEnd w:id="16"/>
      <w:r w:rsidRPr="00B82419">
        <w:rPr>
          <w:sz w:val="28"/>
          <w:szCs w:val="28"/>
        </w:rPr>
        <w:lastRenderedPageBreak/>
        <w:t>1.2.</w:t>
      </w:r>
      <w:r w:rsidR="004E588C" w:rsidRPr="00B82419">
        <w:rPr>
          <w:sz w:val="28"/>
          <w:szCs w:val="28"/>
        </w:rPr>
        <w:t xml:space="preserve"> </w:t>
      </w:r>
      <w:r w:rsidR="00345CEB" w:rsidRPr="00B82419">
        <w:rPr>
          <w:sz w:val="28"/>
          <w:szCs w:val="28"/>
        </w:rPr>
        <w:t>2</w:t>
      </w:r>
      <w:r w:rsidR="004E588C" w:rsidRPr="00B82419">
        <w:rPr>
          <w:sz w:val="28"/>
          <w:szCs w:val="28"/>
        </w:rPr>
        <w:t xml:space="preserve"> процент</w:t>
      </w:r>
      <w:r w:rsidR="00345CEB" w:rsidRPr="00B82419">
        <w:rPr>
          <w:sz w:val="28"/>
          <w:szCs w:val="28"/>
        </w:rPr>
        <w:t>а</w:t>
      </w:r>
      <w:r w:rsidR="004E588C" w:rsidRPr="00B82419">
        <w:rPr>
          <w:sz w:val="28"/>
          <w:szCs w:val="28"/>
        </w:rPr>
        <w:t xml:space="preserve"> в отношении </w:t>
      </w:r>
    </w:p>
    <w:p w:rsidR="004758FE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82419">
        <w:rPr>
          <w:sz w:val="28"/>
          <w:szCs w:val="28"/>
        </w:rPr>
        <w:t>объектов налогообложения, включенных в перечень, определяемый в соответствии с</w:t>
      </w:r>
      <w:r w:rsidR="003D16BC" w:rsidRPr="00B82419">
        <w:rPr>
          <w:sz w:val="28"/>
          <w:szCs w:val="28"/>
        </w:rPr>
        <w:t xml:space="preserve"> </w:t>
      </w:r>
      <w:hyperlink r:id="rId8" w:anchor="dst9219" w:history="1">
        <w:r w:rsidRPr="00B82419">
          <w:rPr>
            <w:sz w:val="28"/>
            <w:szCs w:val="28"/>
          </w:rPr>
          <w:t>пунктом 7 статьи 378.2</w:t>
        </w:r>
      </w:hyperlink>
      <w:r w:rsidRPr="00B82419">
        <w:rPr>
          <w:sz w:val="28"/>
          <w:szCs w:val="28"/>
        </w:rPr>
        <w:t> </w:t>
      </w:r>
      <w:r w:rsidR="004758FE" w:rsidRPr="00B82419">
        <w:rPr>
          <w:sz w:val="28"/>
          <w:szCs w:val="28"/>
        </w:rPr>
        <w:t>Налогового</w:t>
      </w:r>
      <w:r w:rsidRPr="00B82419">
        <w:rPr>
          <w:sz w:val="28"/>
          <w:szCs w:val="28"/>
        </w:rPr>
        <w:t xml:space="preserve"> </w:t>
      </w:r>
      <w:r w:rsidR="004758FE" w:rsidRPr="00B82419">
        <w:rPr>
          <w:sz w:val="28"/>
          <w:szCs w:val="28"/>
        </w:rPr>
        <w:t>к</w:t>
      </w:r>
      <w:r w:rsidRPr="00B82419">
        <w:rPr>
          <w:sz w:val="28"/>
          <w:szCs w:val="28"/>
        </w:rPr>
        <w:t>одекса</w:t>
      </w:r>
      <w:r w:rsidR="003D16BC" w:rsidRPr="00B82419">
        <w:rPr>
          <w:sz w:val="28"/>
          <w:szCs w:val="28"/>
        </w:rPr>
        <w:t>;</w:t>
      </w:r>
      <w:r w:rsidRPr="00B82419">
        <w:rPr>
          <w:sz w:val="28"/>
          <w:szCs w:val="28"/>
        </w:rPr>
        <w:t xml:space="preserve"> </w:t>
      </w:r>
    </w:p>
    <w:p w:rsidR="004758FE" w:rsidRPr="00B82419" w:rsidRDefault="004E588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82419">
        <w:rPr>
          <w:sz w:val="28"/>
          <w:szCs w:val="28"/>
        </w:rPr>
        <w:t>объектов налогообложения, предусмотренных </w:t>
      </w:r>
      <w:hyperlink r:id="rId9" w:anchor="dst9764" w:history="1">
        <w:r w:rsidRPr="00B82419">
          <w:rPr>
            <w:sz w:val="28"/>
            <w:szCs w:val="28"/>
          </w:rPr>
          <w:t>абзацем вторым пункта 10 статьи 378.2</w:t>
        </w:r>
      </w:hyperlink>
      <w:r w:rsidRPr="00B82419">
        <w:rPr>
          <w:sz w:val="28"/>
          <w:szCs w:val="28"/>
        </w:rPr>
        <w:t> </w:t>
      </w:r>
      <w:r w:rsidR="004758FE" w:rsidRPr="00B82419">
        <w:rPr>
          <w:sz w:val="28"/>
          <w:szCs w:val="28"/>
        </w:rPr>
        <w:t>Налогового</w:t>
      </w:r>
      <w:r w:rsidR="003D16BC" w:rsidRPr="00B82419">
        <w:rPr>
          <w:sz w:val="28"/>
          <w:szCs w:val="28"/>
        </w:rPr>
        <w:t xml:space="preserve"> Кодекса;</w:t>
      </w:r>
      <w:r w:rsidRPr="00B82419">
        <w:rPr>
          <w:sz w:val="28"/>
          <w:szCs w:val="28"/>
        </w:rPr>
        <w:t xml:space="preserve"> </w:t>
      </w:r>
    </w:p>
    <w:p w:rsidR="004E588C" w:rsidRPr="00B82419" w:rsidRDefault="003D16BC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82419">
        <w:rPr>
          <w:sz w:val="28"/>
          <w:szCs w:val="28"/>
        </w:rPr>
        <w:t xml:space="preserve"> </w:t>
      </w:r>
      <w:r w:rsidR="004E588C" w:rsidRPr="00B82419">
        <w:rPr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4E588C" w:rsidRPr="00B82419" w:rsidRDefault="00C41635" w:rsidP="004E58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7" w:name="dst10366"/>
      <w:bookmarkEnd w:id="17"/>
      <w:r w:rsidRPr="00B82419">
        <w:rPr>
          <w:sz w:val="28"/>
          <w:szCs w:val="28"/>
        </w:rPr>
        <w:t>1.</w:t>
      </w:r>
      <w:r w:rsidR="00345CEB" w:rsidRPr="00B82419">
        <w:rPr>
          <w:sz w:val="28"/>
          <w:szCs w:val="28"/>
        </w:rPr>
        <w:t>3</w:t>
      </w:r>
      <w:r w:rsidRPr="00B82419">
        <w:rPr>
          <w:sz w:val="28"/>
          <w:szCs w:val="28"/>
        </w:rPr>
        <w:t>.</w:t>
      </w:r>
      <w:r w:rsidR="004E588C" w:rsidRPr="00B82419">
        <w:rPr>
          <w:sz w:val="28"/>
          <w:szCs w:val="28"/>
        </w:rPr>
        <w:t xml:space="preserve"> 0,5 процента в отношении прочих объектов налогообложения.</w:t>
      </w:r>
    </w:p>
    <w:p w:rsidR="00C02D86" w:rsidRPr="00B82419" w:rsidRDefault="00772112" w:rsidP="004823CB">
      <w:pPr>
        <w:shd w:val="clear" w:color="auto" w:fill="FFFFFF"/>
        <w:spacing w:line="290" w:lineRule="atLeast"/>
        <w:ind w:firstLine="540"/>
        <w:jc w:val="center"/>
        <w:rPr>
          <w:sz w:val="28"/>
          <w:szCs w:val="28"/>
        </w:rPr>
      </w:pPr>
      <w:bookmarkStart w:id="18" w:name="dst10377"/>
      <w:bookmarkStart w:id="19" w:name="dst10382"/>
      <w:bookmarkStart w:id="20" w:name="dst10367"/>
      <w:bookmarkEnd w:id="18"/>
      <w:bookmarkEnd w:id="19"/>
      <w:bookmarkEnd w:id="20"/>
      <w:r w:rsidRPr="00B82419">
        <w:rPr>
          <w:sz w:val="28"/>
          <w:szCs w:val="28"/>
        </w:rPr>
        <w:t>__________________</w:t>
      </w:r>
    </w:p>
    <w:sectPr w:rsidR="00C02D86" w:rsidRPr="00B82419" w:rsidSect="00B82419">
      <w:headerReference w:type="default" r:id="rId10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46" w:rsidRDefault="007E2A46">
      <w:r>
        <w:separator/>
      </w:r>
    </w:p>
  </w:endnote>
  <w:endnote w:type="continuationSeparator" w:id="1">
    <w:p w:rsidR="007E2A46" w:rsidRDefault="007E2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46" w:rsidRDefault="007E2A46">
      <w:r>
        <w:separator/>
      </w:r>
    </w:p>
  </w:footnote>
  <w:footnote w:type="continuationSeparator" w:id="1">
    <w:p w:rsidR="007E2A46" w:rsidRDefault="007E2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C" w:rsidRDefault="0035596C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131">
      <w:rPr>
        <w:rStyle w:val="a7"/>
        <w:noProof/>
      </w:rPr>
      <w:t>3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0C0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818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1A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3B09"/>
    <w:rsid w:val="00164E3C"/>
    <w:rsid w:val="00165131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596C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286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72E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3D41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3CB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D66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D3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1DEC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72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8A2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2D23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3AF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AF1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187"/>
    <w:rsid w:val="007033E4"/>
    <w:rsid w:val="007035DE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132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112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AA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2A46"/>
    <w:rsid w:val="007E3621"/>
    <w:rsid w:val="007E438A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26E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6B90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06A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07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6F90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10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7FA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109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616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89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419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B3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67F4B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313A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B63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57B5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08C"/>
    <w:rsid w:val="00D96E8E"/>
    <w:rsid w:val="00DA08BF"/>
    <w:rsid w:val="00DA0BF6"/>
    <w:rsid w:val="00DA0E14"/>
    <w:rsid w:val="00DA1085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8DD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4E8C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8E4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basedOn w:val="a0"/>
    <w:uiPriority w:val="99"/>
    <w:unhideWhenUsed/>
    <w:rsid w:val="00064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659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659/f6758978b92339b7e996fde13e5104caec7531d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User03</cp:lastModifiedBy>
  <cp:revision>45</cp:revision>
  <cp:lastPrinted>2019-11-26T11:02:00Z</cp:lastPrinted>
  <dcterms:created xsi:type="dcterms:W3CDTF">2015-10-15T06:30:00Z</dcterms:created>
  <dcterms:modified xsi:type="dcterms:W3CDTF">2019-11-26T11:02:00Z</dcterms:modified>
</cp:coreProperties>
</file>