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ТРОИЦКАЯ СЕЛЬСКАЯ ДУМА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третьего созыва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915F7" w:rsidRDefault="000758F4" w:rsidP="000915F7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04</w:t>
      </w:r>
      <w:r w:rsidR="000915F7">
        <w:rPr>
          <w:sz w:val="28"/>
        </w:rPr>
        <w:t>.</w:t>
      </w:r>
      <w:r w:rsidR="00D11FEC">
        <w:rPr>
          <w:sz w:val="28"/>
        </w:rPr>
        <w:t>0</w:t>
      </w:r>
      <w:r>
        <w:rPr>
          <w:sz w:val="28"/>
        </w:rPr>
        <w:t>9</w:t>
      </w:r>
      <w:r w:rsidR="00E82734">
        <w:rPr>
          <w:sz w:val="28"/>
        </w:rPr>
        <w:t>.201</w:t>
      </w:r>
      <w:r w:rsidR="000E6FFD">
        <w:rPr>
          <w:sz w:val="28"/>
        </w:rPr>
        <w:t>8</w:t>
      </w:r>
      <w:r w:rsidR="000915F7">
        <w:rPr>
          <w:sz w:val="28"/>
        </w:rPr>
        <w:t xml:space="preserve">         </w:t>
      </w:r>
      <w:r>
        <w:rPr>
          <w:sz w:val="28"/>
        </w:rPr>
        <w:t xml:space="preserve">       </w:t>
      </w:r>
      <w:r w:rsidR="000915F7">
        <w:rPr>
          <w:sz w:val="28"/>
        </w:rPr>
        <w:t xml:space="preserve">            </w:t>
      </w:r>
      <w:r w:rsidR="00E82734">
        <w:rPr>
          <w:sz w:val="28"/>
        </w:rPr>
        <w:t xml:space="preserve">                           </w:t>
      </w:r>
      <w:r w:rsidR="000915F7">
        <w:rPr>
          <w:sz w:val="28"/>
        </w:rPr>
        <w:t xml:space="preserve">                                                   № </w:t>
      </w:r>
      <w:r>
        <w:rPr>
          <w:sz w:val="28"/>
        </w:rPr>
        <w:t>55</w:t>
      </w:r>
      <w:r w:rsidR="000915F7">
        <w:rPr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0915F7" w:rsidRPr="007B4CC3" w:rsidRDefault="000915F7" w:rsidP="000915F7">
      <w:pPr>
        <w:tabs>
          <w:tab w:val="left" w:pos="2025"/>
        </w:tabs>
        <w:jc w:val="center"/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Троица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0915F7" w:rsidRDefault="000915F7" w:rsidP="000958AB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</w:t>
      </w:r>
      <w:r w:rsidR="000958AB">
        <w:rPr>
          <w:b/>
          <w:sz w:val="28"/>
          <w:szCs w:val="28"/>
        </w:rPr>
        <w:t xml:space="preserve">в решение Троицкой сельской Думы от 22.03.2017 № </w:t>
      </w:r>
      <w:r w:rsidR="000E6FFD">
        <w:rPr>
          <w:b/>
          <w:sz w:val="28"/>
          <w:szCs w:val="28"/>
        </w:rPr>
        <w:t>225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5B1F0E" w:rsidRPr="000E07F8" w:rsidRDefault="000915F7" w:rsidP="000E6FFD">
      <w:pPr>
        <w:tabs>
          <w:tab w:val="left" w:pos="0"/>
        </w:tabs>
        <w:spacing w:line="400" w:lineRule="exact"/>
        <w:ind w:firstLine="686"/>
        <w:jc w:val="both"/>
        <w:rPr>
          <w:sz w:val="28"/>
          <w:szCs w:val="28"/>
        </w:rPr>
      </w:pPr>
      <w:r w:rsidRPr="000E07F8">
        <w:rPr>
          <w:b/>
          <w:sz w:val="28"/>
          <w:szCs w:val="28"/>
        </w:rPr>
        <w:t xml:space="preserve">  </w:t>
      </w:r>
      <w:proofErr w:type="gramStart"/>
      <w:r w:rsidR="005B1F0E" w:rsidRPr="000E07F8">
        <w:rPr>
          <w:sz w:val="28"/>
          <w:szCs w:val="28"/>
        </w:rPr>
        <w:t xml:space="preserve">Руководствуясь Федеральным </w:t>
      </w:r>
      <w:hyperlink r:id="rId6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7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от 02.03.2007 № 25-ФЗ «О муниципальной службе в Российской Федерации», </w:t>
      </w:r>
      <w:hyperlink r:id="rId8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Кировской области от 08.10.2007 № 171-ЗО «О муниципальной службе в Кировской</w:t>
      </w:r>
      <w:proofErr w:type="gramEnd"/>
      <w:r w:rsidR="005B1F0E" w:rsidRPr="000E07F8">
        <w:rPr>
          <w:sz w:val="28"/>
          <w:szCs w:val="28"/>
        </w:rPr>
        <w:t xml:space="preserve"> области», в соответствии с Уставом Троицкого сельского поселения Троицкая сельская Дума РЕШИЛА:</w:t>
      </w:r>
    </w:p>
    <w:p w:rsidR="005B1F0E" w:rsidRPr="000E07F8" w:rsidRDefault="005B1F0E" w:rsidP="000E6FF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7F8">
        <w:rPr>
          <w:rFonts w:ascii="Times New Roman" w:hAnsi="Times New Roman" w:cs="Times New Roman"/>
          <w:sz w:val="28"/>
          <w:szCs w:val="28"/>
        </w:rPr>
        <w:t>1. Внести в</w:t>
      </w:r>
      <w:r w:rsidR="000E6FFD">
        <w:rPr>
          <w:rFonts w:ascii="Times New Roman" w:hAnsi="Times New Roman" w:cs="Times New Roman"/>
          <w:sz w:val="28"/>
          <w:szCs w:val="28"/>
        </w:rPr>
        <w:t xml:space="preserve"> Положение о муниципальной службе в Троицком сельском поселении, утвержденным</w:t>
      </w:r>
      <w:r w:rsidRPr="000E07F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0E6FFD">
        <w:rPr>
          <w:rFonts w:ascii="Times New Roman" w:hAnsi="Times New Roman" w:cs="Times New Roman"/>
          <w:sz w:val="28"/>
          <w:szCs w:val="28"/>
        </w:rPr>
        <w:t>м</w:t>
      </w:r>
      <w:r w:rsidRPr="000E07F8">
        <w:rPr>
          <w:rFonts w:ascii="Times New Roman" w:hAnsi="Times New Roman" w:cs="Times New Roman"/>
          <w:sz w:val="28"/>
          <w:szCs w:val="28"/>
        </w:rPr>
        <w:t xml:space="preserve"> Троицкой сельской Думы от 22.03.2017 №225 «Об утверждении Положения о муниципальной службе в Троицком сельском поселении»</w:t>
      </w:r>
      <w:r w:rsidR="000E6FFD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Троицкой сельской Думы от 19.06.2017 № 236, от 03.11.2017 № 14, от 22.03.2018 № 39) (далее – Положение)</w:t>
      </w:r>
      <w:r w:rsidRPr="000E07F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958AB" w:rsidRDefault="000958AB" w:rsidP="000E6FFD">
      <w:pPr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Подпункт </w:t>
      </w:r>
      <w:r w:rsidR="005B1F0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пункта 1 раздела 9 Положения изложить в следующей редакции:</w:t>
      </w:r>
    </w:p>
    <w:p w:rsidR="000958AB" w:rsidRDefault="000958AB" w:rsidP="000E6FFD">
      <w:pPr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</w:t>
      </w:r>
      <w:r w:rsidR="005F4745">
        <w:rPr>
          <w:bCs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="005F4745">
        <w:rPr>
          <w:bCs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</w:t>
      </w:r>
      <w:r w:rsidR="005F4745">
        <w:rPr>
          <w:bCs/>
          <w:sz w:val="28"/>
          <w:szCs w:val="28"/>
        </w:rPr>
        <w:lastRenderedPageBreak/>
        <w:t>коллегиальных органов управления с разрешения представителя нанимателя (работодателя)</w:t>
      </w:r>
      <w:r w:rsidR="000E6FFD">
        <w:rPr>
          <w:bCs/>
          <w:sz w:val="28"/>
          <w:szCs w:val="28"/>
        </w:rPr>
        <w:t xml:space="preserve">, </w:t>
      </w:r>
      <w:r w:rsidR="005007A4">
        <w:rPr>
          <w:bCs/>
          <w:sz w:val="28"/>
          <w:szCs w:val="28"/>
        </w:rPr>
        <w:t xml:space="preserve">которое получено в порядке, установленном муниципальным правовым актом, кроме </w:t>
      </w:r>
      <w:r w:rsidR="000E6FFD">
        <w:rPr>
          <w:bCs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="000E6FFD">
        <w:rPr>
          <w:bCs/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="005007A4">
        <w:rPr>
          <w:bCs/>
          <w:sz w:val="28"/>
          <w:szCs w:val="28"/>
        </w:rPr>
        <w:t>;</w:t>
      </w:r>
      <w:r w:rsidR="005F4745">
        <w:rPr>
          <w:bCs/>
          <w:sz w:val="28"/>
          <w:szCs w:val="28"/>
        </w:rPr>
        <w:t>»</w:t>
      </w:r>
      <w:proofErr w:type="gramEnd"/>
    </w:p>
    <w:p w:rsidR="000958AB" w:rsidRDefault="000958AB" w:rsidP="000E6FFD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E6FFD" w:rsidRDefault="000E6FFD" w:rsidP="000958AB">
      <w:pPr>
        <w:spacing w:after="120" w:line="312" w:lineRule="auto"/>
        <w:ind w:firstLine="709"/>
        <w:jc w:val="both"/>
        <w:rPr>
          <w:sz w:val="28"/>
          <w:szCs w:val="28"/>
        </w:rPr>
      </w:pPr>
    </w:p>
    <w:p w:rsidR="000758F4" w:rsidRDefault="000758F4" w:rsidP="000958AB">
      <w:pPr>
        <w:spacing w:after="120" w:line="312" w:lineRule="auto"/>
        <w:ind w:firstLine="709"/>
        <w:jc w:val="both"/>
        <w:rPr>
          <w:sz w:val="28"/>
          <w:szCs w:val="28"/>
        </w:rPr>
      </w:pPr>
    </w:p>
    <w:p w:rsidR="00762D6F" w:rsidRDefault="00762D6F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E6FFD">
        <w:rPr>
          <w:sz w:val="28"/>
          <w:szCs w:val="28"/>
        </w:rPr>
        <w:t>редседател</w:t>
      </w:r>
      <w:r w:rsidR="001A7970">
        <w:rPr>
          <w:sz w:val="28"/>
          <w:szCs w:val="28"/>
        </w:rPr>
        <w:t>я</w:t>
      </w:r>
      <w:r w:rsidR="000E6FFD">
        <w:rPr>
          <w:sz w:val="28"/>
          <w:szCs w:val="28"/>
        </w:rPr>
        <w:t xml:space="preserve"> </w:t>
      </w:r>
    </w:p>
    <w:p w:rsidR="000E6FFD" w:rsidRDefault="000E6FFD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Троицкой</w:t>
      </w:r>
      <w:r w:rsidR="00762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         </w:t>
      </w:r>
      <w:r w:rsidR="00302B53">
        <w:rPr>
          <w:sz w:val="28"/>
          <w:szCs w:val="28"/>
        </w:rPr>
        <w:t xml:space="preserve">         </w:t>
      </w:r>
      <w:r w:rsidR="006E13EA">
        <w:rPr>
          <w:sz w:val="28"/>
          <w:szCs w:val="28"/>
        </w:rPr>
        <w:t xml:space="preserve">                                         </w:t>
      </w:r>
      <w:r w:rsidR="00302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62D6F">
        <w:rPr>
          <w:sz w:val="28"/>
          <w:szCs w:val="28"/>
        </w:rPr>
        <w:t>А.Л.Шуплецов</w:t>
      </w:r>
      <w:proofErr w:type="spell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516A93">
        <w:rPr>
          <w:sz w:val="28"/>
          <w:szCs w:val="28"/>
        </w:rPr>
        <w:t xml:space="preserve">ого поселения     </w:t>
      </w:r>
      <w:r w:rsidR="00A87F1A">
        <w:rPr>
          <w:sz w:val="28"/>
          <w:szCs w:val="28"/>
        </w:rPr>
        <w:t xml:space="preserve">  </w:t>
      </w:r>
      <w:r w:rsidR="00302B53">
        <w:rPr>
          <w:sz w:val="28"/>
          <w:szCs w:val="28"/>
        </w:rPr>
        <w:t xml:space="preserve">    </w:t>
      </w:r>
      <w:r w:rsidR="006E13EA">
        <w:rPr>
          <w:sz w:val="28"/>
          <w:szCs w:val="28"/>
        </w:rPr>
        <w:t xml:space="preserve">                                                           </w:t>
      </w:r>
      <w:r w:rsidR="00302B53">
        <w:rPr>
          <w:sz w:val="28"/>
          <w:szCs w:val="28"/>
        </w:rPr>
        <w:t xml:space="preserve">  </w:t>
      </w:r>
      <w:r w:rsidR="000E6FFD">
        <w:rPr>
          <w:sz w:val="28"/>
          <w:szCs w:val="28"/>
        </w:rPr>
        <w:t>Е.А.Волосков</w:t>
      </w:r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915F7" w:rsidRDefault="000915F7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E6FFD" w:rsidRDefault="000E6FFD" w:rsidP="000E6FFD">
      <w:pPr>
        <w:spacing w:line="300" w:lineRule="exact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размещению на официальном сайте администрации 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 доменным именем (адресом)  </w:t>
      </w:r>
      <w:hyperlink r:id="rId9" w:history="1">
        <w:r>
          <w:rPr>
            <w:rStyle w:val="a7"/>
            <w:color w:val="000000"/>
            <w:sz w:val="28"/>
            <w:szCs w:val="28"/>
          </w:rPr>
          <w:t>http://www.bhregion.ru/</w:t>
        </w:r>
      </w:hyperlink>
    </w:p>
    <w:p w:rsidR="00EE47A6" w:rsidRDefault="00EE47A6" w:rsidP="000E6FFD">
      <w:pPr>
        <w:jc w:val="both"/>
      </w:pPr>
    </w:p>
    <w:sectPr w:rsidR="00EE47A6" w:rsidSect="008957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06D8"/>
    <w:multiLevelType w:val="hybridMultilevel"/>
    <w:tmpl w:val="880A85EA"/>
    <w:lvl w:ilvl="0" w:tplc="6882D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F7"/>
    <w:rsid w:val="000758F4"/>
    <w:rsid w:val="0008302A"/>
    <w:rsid w:val="00084EF7"/>
    <w:rsid w:val="000915F7"/>
    <w:rsid w:val="000958AB"/>
    <w:rsid w:val="000C1C08"/>
    <w:rsid w:val="000E07F8"/>
    <w:rsid w:val="000E6FFD"/>
    <w:rsid w:val="0012293F"/>
    <w:rsid w:val="001347CA"/>
    <w:rsid w:val="001519B0"/>
    <w:rsid w:val="0015340A"/>
    <w:rsid w:val="00163DA8"/>
    <w:rsid w:val="00187E52"/>
    <w:rsid w:val="001A1971"/>
    <w:rsid w:val="001A7970"/>
    <w:rsid w:val="001B6138"/>
    <w:rsid w:val="001C0268"/>
    <w:rsid w:val="001F03A8"/>
    <w:rsid w:val="001F2596"/>
    <w:rsid w:val="0026585D"/>
    <w:rsid w:val="002813DC"/>
    <w:rsid w:val="002A72E0"/>
    <w:rsid w:val="002D2445"/>
    <w:rsid w:val="002E2198"/>
    <w:rsid w:val="00302B53"/>
    <w:rsid w:val="003332E0"/>
    <w:rsid w:val="0039586E"/>
    <w:rsid w:val="003D414E"/>
    <w:rsid w:val="003E0F90"/>
    <w:rsid w:val="003F1846"/>
    <w:rsid w:val="00411862"/>
    <w:rsid w:val="00427B10"/>
    <w:rsid w:val="004A6765"/>
    <w:rsid w:val="004A7128"/>
    <w:rsid w:val="005007A4"/>
    <w:rsid w:val="00512A9C"/>
    <w:rsid w:val="00516A93"/>
    <w:rsid w:val="00525D81"/>
    <w:rsid w:val="00555C1F"/>
    <w:rsid w:val="00571DD8"/>
    <w:rsid w:val="005A18E2"/>
    <w:rsid w:val="005B1F0E"/>
    <w:rsid w:val="005F4745"/>
    <w:rsid w:val="00627560"/>
    <w:rsid w:val="0062794B"/>
    <w:rsid w:val="006317F3"/>
    <w:rsid w:val="006B5BA1"/>
    <w:rsid w:val="006E13EA"/>
    <w:rsid w:val="006F23F7"/>
    <w:rsid w:val="006F359E"/>
    <w:rsid w:val="0070265B"/>
    <w:rsid w:val="0073163F"/>
    <w:rsid w:val="00732C65"/>
    <w:rsid w:val="00762D6F"/>
    <w:rsid w:val="00777147"/>
    <w:rsid w:val="007B1708"/>
    <w:rsid w:val="007B5C78"/>
    <w:rsid w:val="008052C9"/>
    <w:rsid w:val="008226F5"/>
    <w:rsid w:val="008274E4"/>
    <w:rsid w:val="008661BD"/>
    <w:rsid w:val="00872D7A"/>
    <w:rsid w:val="00875693"/>
    <w:rsid w:val="00884FEF"/>
    <w:rsid w:val="00894E89"/>
    <w:rsid w:val="0089573D"/>
    <w:rsid w:val="008A1902"/>
    <w:rsid w:val="008B0D8B"/>
    <w:rsid w:val="008B79A7"/>
    <w:rsid w:val="008C7616"/>
    <w:rsid w:val="00934799"/>
    <w:rsid w:val="009414B6"/>
    <w:rsid w:val="00955921"/>
    <w:rsid w:val="00992407"/>
    <w:rsid w:val="00995DD4"/>
    <w:rsid w:val="009B2267"/>
    <w:rsid w:val="009C4F47"/>
    <w:rsid w:val="009E3F43"/>
    <w:rsid w:val="00A32C33"/>
    <w:rsid w:val="00A515E9"/>
    <w:rsid w:val="00A523EF"/>
    <w:rsid w:val="00A66184"/>
    <w:rsid w:val="00A848C2"/>
    <w:rsid w:val="00A87228"/>
    <w:rsid w:val="00A87F1A"/>
    <w:rsid w:val="00A93876"/>
    <w:rsid w:val="00A95FB7"/>
    <w:rsid w:val="00AA6147"/>
    <w:rsid w:val="00AC5BF0"/>
    <w:rsid w:val="00AF3BA9"/>
    <w:rsid w:val="00B15EB1"/>
    <w:rsid w:val="00B3651C"/>
    <w:rsid w:val="00BA0B1D"/>
    <w:rsid w:val="00BB2946"/>
    <w:rsid w:val="00BB4A9F"/>
    <w:rsid w:val="00BC0455"/>
    <w:rsid w:val="00BD344A"/>
    <w:rsid w:val="00C06BEE"/>
    <w:rsid w:val="00C647D1"/>
    <w:rsid w:val="00C92CE7"/>
    <w:rsid w:val="00CA0E11"/>
    <w:rsid w:val="00CB7AB4"/>
    <w:rsid w:val="00D029F5"/>
    <w:rsid w:val="00D11FEC"/>
    <w:rsid w:val="00D531B0"/>
    <w:rsid w:val="00D6288C"/>
    <w:rsid w:val="00DA5311"/>
    <w:rsid w:val="00DD75C7"/>
    <w:rsid w:val="00DF70AE"/>
    <w:rsid w:val="00E16389"/>
    <w:rsid w:val="00E17BD1"/>
    <w:rsid w:val="00E82734"/>
    <w:rsid w:val="00EC203F"/>
    <w:rsid w:val="00EC4D5D"/>
    <w:rsid w:val="00EC5EC0"/>
    <w:rsid w:val="00ED46DD"/>
    <w:rsid w:val="00EE323C"/>
    <w:rsid w:val="00EE47A6"/>
    <w:rsid w:val="00EF7CD5"/>
    <w:rsid w:val="00F339F5"/>
    <w:rsid w:val="00F41937"/>
    <w:rsid w:val="00F66A0B"/>
    <w:rsid w:val="00FA0750"/>
    <w:rsid w:val="00FD438B"/>
    <w:rsid w:val="00FD6C24"/>
    <w:rsid w:val="00FE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0D8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052C9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8274E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B0D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semiHidden/>
    <w:rsid w:val="00EC4D5D"/>
    <w:rPr>
      <w:color w:val="0000FF"/>
      <w:u w:val="single"/>
    </w:rPr>
  </w:style>
  <w:style w:type="paragraph" w:customStyle="1" w:styleId="ConsPlusNormal">
    <w:name w:val="ConsPlusNormal"/>
    <w:rsid w:val="007B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FF5B20CDC58A9D4590639987493CB540359C88B7AC3F426FB909EEEADD9F4F71E03F9E29BE28E46A1ECD9RFf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18348E18CFC2560807C18872CBA07CAF96C9B1FDDFA1B75E05ACA1DFEF8ER4f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13DC-D97B-4D82-B2A1-ADDCBA25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18</cp:revision>
  <cp:lastPrinted>2018-09-05T06:55:00Z</cp:lastPrinted>
  <dcterms:created xsi:type="dcterms:W3CDTF">2017-06-20T06:19:00Z</dcterms:created>
  <dcterms:modified xsi:type="dcterms:W3CDTF">2018-09-05T06:55:00Z</dcterms:modified>
</cp:coreProperties>
</file>