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1E" w:rsidRDefault="00DE46A8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</w:t>
      </w:r>
      <w:r w:rsidR="00671B1E">
        <w:rPr>
          <w:b/>
          <w:sz w:val="28"/>
        </w:rPr>
        <w:t xml:space="preserve"> СЕЛЬСКАЯ ДУМА</w:t>
      </w:r>
    </w:p>
    <w:p w:rsidR="00DE46A8" w:rsidRDefault="00671B1E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671B1E" w:rsidRDefault="00671B1E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E46A8" w:rsidRDefault="00DE46A8" w:rsidP="00671B1E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671B1E" w:rsidRDefault="00671B1E" w:rsidP="00671B1E">
      <w:pPr>
        <w:tabs>
          <w:tab w:val="left" w:pos="2025"/>
        </w:tabs>
        <w:jc w:val="center"/>
        <w:rPr>
          <w:b/>
          <w:sz w:val="28"/>
        </w:rPr>
      </w:pPr>
    </w:p>
    <w:p w:rsidR="00671B1E" w:rsidRDefault="00671B1E" w:rsidP="00245E59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1B1E" w:rsidRDefault="00671B1E" w:rsidP="00671B1E">
      <w:pPr>
        <w:tabs>
          <w:tab w:val="left" w:pos="2025"/>
        </w:tabs>
        <w:jc w:val="both"/>
        <w:rPr>
          <w:b/>
          <w:sz w:val="28"/>
        </w:rPr>
      </w:pPr>
    </w:p>
    <w:p w:rsidR="00671B1E" w:rsidRDefault="00CE6BC4" w:rsidP="00671B1E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29</w:t>
      </w:r>
      <w:r w:rsidR="00DE46A8">
        <w:rPr>
          <w:sz w:val="28"/>
        </w:rPr>
        <w:t>.</w:t>
      </w:r>
      <w:r>
        <w:rPr>
          <w:sz w:val="28"/>
        </w:rPr>
        <w:t>1</w:t>
      </w:r>
      <w:r w:rsidR="00DB1EB3" w:rsidRPr="00BD1A9E">
        <w:rPr>
          <w:sz w:val="28"/>
        </w:rPr>
        <w:t>0</w:t>
      </w:r>
      <w:r w:rsidR="002F3FFB">
        <w:rPr>
          <w:sz w:val="28"/>
        </w:rPr>
        <w:t>.2024</w:t>
      </w:r>
      <w:r w:rsidR="00671B1E">
        <w:rPr>
          <w:sz w:val="28"/>
        </w:rPr>
        <w:t xml:space="preserve">                                                                                               </w:t>
      </w:r>
      <w:r w:rsidR="002F3FFB">
        <w:rPr>
          <w:sz w:val="28"/>
        </w:rPr>
        <w:t xml:space="preserve">         </w:t>
      </w:r>
      <w:r w:rsidR="00671B1E">
        <w:rPr>
          <w:sz w:val="28"/>
        </w:rPr>
        <w:t xml:space="preserve">   №</w:t>
      </w:r>
      <w:r w:rsidR="00DE46A8">
        <w:rPr>
          <w:sz w:val="28"/>
        </w:rPr>
        <w:t xml:space="preserve"> </w:t>
      </w:r>
      <w:r>
        <w:rPr>
          <w:sz w:val="28"/>
        </w:rPr>
        <w:t>92</w:t>
      </w:r>
      <w:r w:rsidR="00875A6B">
        <w:rPr>
          <w:sz w:val="28"/>
        </w:rPr>
        <w:t xml:space="preserve"> </w:t>
      </w:r>
    </w:p>
    <w:p w:rsidR="00671B1E" w:rsidRPr="00DE46A8" w:rsidRDefault="00DE46A8" w:rsidP="00671B1E">
      <w:pPr>
        <w:jc w:val="center"/>
        <w:rPr>
          <w:sz w:val="28"/>
          <w:szCs w:val="28"/>
        </w:rPr>
      </w:pPr>
      <w:proofErr w:type="spellStart"/>
      <w:r w:rsidRPr="00DE46A8">
        <w:rPr>
          <w:sz w:val="28"/>
          <w:szCs w:val="28"/>
        </w:rPr>
        <w:t>с.Троица</w:t>
      </w:r>
      <w:proofErr w:type="spellEnd"/>
    </w:p>
    <w:p w:rsidR="00671B1E" w:rsidRDefault="00671B1E" w:rsidP="00671B1E">
      <w:pPr>
        <w:jc w:val="center"/>
        <w:rPr>
          <w:sz w:val="24"/>
          <w:szCs w:val="24"/>
        </w:rPr>
      </w:pPr>
    </w:p>
    <w:p w:rsidR="00DB1EB3" w:rsidRDefault="002F3FFB" w:rsidP="002F3FFB">
      <w:pPr>
        <w:jc w:val="center"/>
        <w:rPr>
          <w:b/>
          <w:bCs/>
          <w:sz w:val="28"/>
          <w:szCs w:val="28"/>
        </w:rPr>
      </w:pPr>
      <w:bookmarkStart w:id="0" w:name="_Hlk177459844"/>
      <w:r>
        <w:rPr>
          <w:b/>
          <w:bCs/>
          <w:sz w:val="28"/>
          <w:szCs w:val="28"/>
        </w:rPr>
        <w:t xml:space="preserve">Об утверждении положения о </w:t>
      </w:r>
      <w:r w:rsidR="00DB1EB3">
        <w:rPr>
          <w:b/>
          <w:bCs/>
          <w:sz w:val="28"/>
          <w:szCs w:val="28"/>
        </w:rPr>
        <w:t>казне</w:t>
      </w:r>
      <w:r>
        <w:rPr>
          <w:b/>
          <w:bCs/>
          <w:sz w:val="28"/>
          <w:szCs w:val="28"/>
        </w:rPr>
        <w:t xml:space="preserve"> муниципального образования </w:t>
      </w:r>
      <w:r w:rsidR="00DE46A8">
        <w:rPr>
          <w:b/>
          <w:bCs/>
          <w:sz w:val="28"/>
          <w:szCs w:val="28"/>
        </w:rPr>
        <w:t>Троицкое</w:t>
      </w:r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Белохолуницкого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2F3FFB" w:rsidRDefault="002F3FFB" w:rsidP="002F3F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  <w:bookmarkEnd w:id="0"/>
    </w:p>
    <w:p w:rsidR="002F3FFB" w:rsidRDefault="002F3FFB" w:rsidP="002F3FFB">
      <w:pPr>
        <w:jc w:val="center"/>
        <w:rPr>
          <w:b/>
          <w:bCs/>
          <w:sz w:val="28"/>
          <w:szCs w:val="28"/>
        </w:rPr>
      </w:pPr>
    </w:p>
    <w:p w:rsidR="00671B1E" w:rsidRDefault="002F3FFB" w:rsidP="00DE46A8">
      <w:pPr>
        <w:spacing w:line="400" w:lineRule="exact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2F3FFB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2F3FFB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2F3FFB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2F3FFB">
          <w:rPr>
            <w:rFonts w:eastAsiaTheme="minorHAnsi"/>
            <w:bCs/>
            <w:sz w:val="28"/>
            <w:szCs w:val="28"/>
            <w:lang w:eastAsia="en-US"/>
          </w:rPr>
          <w:t>приказом</w:t>
        </w:r>
      </w:hyperlink>
      <w:r w:rsidRPr="002F3FFB">
        <w:rPr>
          <w:rFonts w:eastAsiaTheme="minorHAnsi"/>
          <w:bCs/>
          <w:sz w:val="28"/>
          <w:szCs w:val="28"/>
          <w:lang w:eastAsia="en-US"/>
        </w:rPr>
        <w:t xml:space="preserve"> Минфина России от </w:t>
      </w:r>
      <w:r w:rsidR="00DB1EB3" w:rsidRPr="00DB1EB3">
        <w:rPr>
          <w:rFonts w:eastAsiaTheme="minorHAnsi"/>
          <w:bCs/>
          <w:sz w:val="28"/>
          <w:szCs w:val="28"/>
          <w:lang w:eastAsia="en-US"/>
        </w:rPr>
        <w:t>15</w:t>
      </w:r>
      <w:r w:rsidR="00DB1EB3">
        <w:rPr>
          <w:rFonts w:eastAsiaTheme="minorHAnsi"/>
          <w:bCs/>
          <w:sz w:val="28"/>
          <w:szCs w:val="28"/>
          <w:lang w:eastAsia="en-US"/>
        </w:rPr>
        <w:t>.06.2021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B1EB3">
        <w:rPr>
          <w:rFonts w:eastAsiaTheme="minorHAnsi"/>
          <w:bCs/>
          <w:sz w:val="28"/>
          <w:szCs w:val="28"/>
          <w:lang w:eastAsia="en-US"/>
        </w:rPr>
        <w:t>84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н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DB1EB3">
        <w:rPr>
          <w:rFonts w:eastAsiaTheme="minorHAnsi"/>
          <w:bCs/>
          <w:sz w:val="28"/>
          <w:szCs w:val="28"/>
          <w:lang w:eastAsia="en-US"/>
        </w:rPr>
        <w:t>федерального стандарта бухгалтерского учета государственных финансов «государственная (муниципальная) казна»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2F3FFB">
        <w:rPr>
          <w:rFonts w:eastAsiaTheme="minorHAnsi"/>
          <w:bCs/>
          <w:sz w:val="28"/>
          <w:szCs w:val="28"/>
          <w:lang w:eastAsia="en-US"/>
        </w:rPr>
        <w:t xml:space="preserve">, руководствуясь </w:t>
      </w:r>
      <w:r w:rsidR="00671B1E">
        <w:rPr>
          <w:sz w:val="28"/>
          <w:szCs w:val="28"/>
        </w:rPr>
        <w:t xml:space="preserve">Уставом муниципального образования </w:t>
      </w:r>
      <w:r w:rsidR="00DE46A8">
        <w:rPr>
          <w:sz w:val="28"/>
          <w:szCs w:val="28"/>
        </w:rPr>
        <w:t>Троицкое</w:t>
      </w:r>
      <w:r w:rsidR="00671B1E">
        <w:rPr>
          <w:sz w:val="28"/>
          <w:szCs w:val="28"/>
        </w:rPr>
        <w:t xml:space="preserve"> сельское поселение</w:t>
      </w:r>
      <w:r w:rsidR="00DE46A8">
        <w:rPr>
          <w:sz w:val="28"/>
          <w:szCs w:val="28"/>
        </w:rPr>
        <w:t>,</w:t>
      </w:r>
      <w:r w:rsidR="00671B1E">
        <w:rPr>
          <w:sz w:val="28"/>
          <w:szCs w:val="28"/>
        </w:rPr>
        <w:t xml:space="preserve"> </w:t>
      </w:r>
      <w:r w:rsidR="00DE46A8">
        <w:rPr>
          <w:sz w:val="28"/>
          <w:szCs w:val="28"/>
        </w:rPr>
        <w:t>Троицкая</w:t>
      </w:r>
      <w:r w:rsidR="00671B1E">
        <w:rPr>
          <w:sz w:val="28"/>
          <w:szCs w:val="28"/>
        </w:rPr>
        <w:t xml:space="preserve"> сельская Дума РЕШИЛА:</w:t>
      </w:r>
    </w:p>
    <w:p w:rsidR="002F3FFB" w:rsidRPr="002F3FFB" w:rsidRDefault="00671B1E" w:rsidP="00DE46A8">
      <w:pPr>
        <w:widowControl/>
        <w:spacing w:line="400" w:lineRule="exac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F3FFB">
        <w:rPr>
          <w:sz w:val="28"/>
          <w:szCs w:val="28"/>
        </w:rPr>
        <w:t xml:space="preserve">1. </w:t>
      </w:r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hyperlink r:id="rId8" w:history="1">
        <w:r w:rsidR="002F3FFB" w:rsidRPr="002F3FFB">
          <w:rPr>
            <w:rFonts w:eastAsiaTheme="minorHAnsi"/>
            <w:bCs/>
            <w:sz w:val="28"/>
            <w:szCs w:val="28"/>
            <w:lang w:eastAsia="en-US"/>
          </w:rPr>
          <w:t>Положение</w:t>
        </w:r>
      </w:hyperlink>
      <w:r w:rsidR="002F3FFB" w:rsidRPr="002F3FFB">
        <w:rPr>
          <w:rFonts w:eastAsiaTheme="minorHAnsi"/>
          <w:bCs/>
          <w:sz w:val="28"/>
          <w:szCs w:val="28"/>
          <w:lang w:eastAsia="en-US"/>
        </w:rPr>
        <w:t xml:space="preserve"> о </w:t>
      </w:r>
      <w:r w:rsidR="00DB1EB3">
        <w:rPr>
          <w:rFonts w:eastAsiaTheme="minorHAnsi"/>
          <w:bCs/>
          <w:sz w:val="28"/>
          <w:szCs w:val="28"/>
          <w:lang w:eastAsia="en-US"/>
        </w:rPr>
        <w:t xml:space="preserve">казне муниципального образования Троицкое сельское поселение </w:t>
      </w:r>
      <w:proofErr w:type="spellStart"/>
      <w:r w:rsidR="00DB1EB3">
        <w:rPr>
          <w:rFonts w:eastAsiaTheme="minorHAnsi"/>
          <w:bCs/>
          <w:sz w:val="28"/>
          <w:szCs w:val="28"/>
          <w:lang w:eastAsia="en-US"/>
        </w:rPr>
        <w:t>Белохолуницкого</w:t>
      </w:r>
      <w:proofErr w:type="spellEnd"/>
      <w:r w:rsidR="00DB1EB3">
        <w:rPr>
          <w:rFonts w:eastAsiaTheme="minorHAnsi"/>
          <w:bCs/>
          <w:sz w:val="28"/>
          <w:szCs w:val="28"/>
          <w:lang w:eastAsia="en-US"/>
        </w:rPr>
        <w:t xml:space="preserve"> района Кировской области</w:t>
      </w:r>
      <w:r w:rsidR="002F3FFB">
        <w:rPr>
          <w:rFonts w:eastAsiaTheme="minorHAnsi"/>
          <w:bCs/>
          <w:sz w:val="28"/>
          <w:szCs w:val="28"/>
          <w:lang w:eastAsia="en-US"/>
        </w:rPr>
        <w:t xml:space="preserve"> согласно приложению</w:t>
      </w:r>
      <w:r w:rsidR="002F3FFB" w:rsidRPr="002F3FFB">
        <w:rPr>
          <w:rFonts w:eastAsiaTheme="minorHAnsi"/>
          <w:bCs/>
          <w:sz w:val="28"/>
          <w:szCs w:val="28"/>
          <w:lang w:eastAsia="en-US"/>
        </w:rPr>
        <w:t>.</w:t>
      </w:r>
    </w:p>
    <w:p w:rsidR="00671B1E" w:rsidRPr="001F64D3" w:rsidRDefault="005230FC" w:rsidP="00DE46A8">
      <w:pPr>
        <w:widowControl/>
        <w:spacing w:line="400" w:lineRule="exac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71B1E" w:rsidRPr="00901D27">
        <w:rPr>
          <w:sz w:val="28"/>
          <w:szCs w:val="28"/>
        </w:rPr>
        <w:t xml:space="preserve">. Настоящее решение вступает в силу со дня его </w:t>
      </w:r>
      <w:r w:rsidR="00671B1E" w:rsidRPr="0036419E">
        <w:rPr>
          <w:sz w:val="28"/>
          <w:szCs w:val="28"/>
        </w:rPr>
        <w:t xml:space="preserve">официального </w:t>
      </w:r>
      <w:r w:rsidR="0036419E" w:rsidRPr="0036419E">
        <w:rPr>
          <w:sz w:val="28"/>
          <w:szCs w:val="28"/>
        </w:rPr>
        <w:t>подписания</w:t>
      </w:r>
      <w:r w:rsidR="00671B1E" w:rsidRPr="0036419E">
        <w:rPr>
          <w:sz w:val="28"/>
          <w:szCs w:val="28"/>
        </w:rPr>
        <w:t>.</w:t>
      </w:r>
    </w:p>
    <w:p w:rsidR="00671B1E" w:rsidRDefault="00671B1E" w:rsidP="00671B1E">
      <w:pPr>
        <w:jc w:val="both"/>
        <w:rPr>
          <w:sz w:val="28"/>
          <w:szCs w:val="28"/>
        </w:rPr>
      </w:pP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E46A8">
        <w:rPr>
          <w:sz w:val="28"/>
          <w:szCs w:val="28"/>
        </w:rPr>
        <w:t>Троицкой</w:t>
      </w: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</w:t>
      </w:r>
      <w:r w:rsidR="00531ACC" w:rsidRPr="00531ACC">
        <w:rPr>
          <w:sz w:val="28"/>
          <w:szCs w:val="28"/>
        </w:rPr>
        <w:t xml:space="preserve">              </w:t>
      </w:r>
      <w:r w:rsidR="00531ACC">
        <w:rPr>
          <w:sz w:val="28"/>
          <w:szCs w:val="28"/>
        </w:rPr>
        <w:t xml:space="preserve">                                     </w:t>
      </w:r>
      <w:r w:rsidR="00531ACC" w:rsidRPr="00531ACC">
        <w:rPr>
          <w:sz w:val="28"/>
          <w:szCs w:val="28"/>
        </w:rPr>
        <w:t xml:space="preserve"> </w:t>
      </w:r>
      <w:r w:rsidR="00531ACC">
        <w:rPr>
          <w:sz w:val="28"/>
          <w:szCs w:val="28"/>
        </w:rPr>
        <w:t>В.Н. Лукин</w:t>
      </w:r>
      <w:r w:rsidR="00531ACC" w:rsidRPr="00531AC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2227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531ACC" w:rsidRDefault="00531ACC" w:rsidP="00671B1E">
      <w:pPr>
        <w:widowControl/>
        <w:autoSpaceDE/>
        <w:adjustRightInd/>
        <w:jc w:val="both"/>
        <w:rPr>
          <w:sz w:val="28"/>
          <w:szCs w:val="28"/>
        </w:rPr>
      </w:pP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46A8">
        <w:rPr>
          <w:sz w:val="28"/>
          <w:szCs w:val="28"/>
        </w:rPr>
        <w:t>Троицкого</w:t>
      </w:r>
    </w:p>
    <w:p w:rsidR="00671B1E" w:rsidRDefault="00671B1E" w:rsidP="00671B1E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531ACC">
        <w:rPr>
          <w:sz w:val="28"/>
          <w:szCs w:val="28"/>
        </w:rPr>
        <w:t xml:space="preserve">                                 Т.Г. Лыскова</w:t>
      </w:r>
      <w:r>
        <w:rPr>
          <w:sz w:val="28"/>
          <w:szCs w:val="28"/>
        </w:rPr>
        <w:t xml:space="preserve">                                 </w:t>
      </w:r>
    </w:p>
    <w:p w:rsidR="00671B1E" w:rsidRDefault="00671B1E" w:rsidP="00671B1E">
      <w:pPr>
        <w:widowControl/>
        <w:autoSpaceDE/>
        <w:adjustRightInd/>
        <w:jc w:val="both"/>
        <w:rPr>
          <w:sz w:val="28"/>
          <w:szCs w:val="28"/>
        </w:rPr>
      </w:pPr>
    </w:p>
    <w:p w:rsidR="00FB696A" w:rsidRDefault="00FB696A" w:rsidP="0036419E">
      <w:pPr>
        <w:jc w:val="both"/>
        <w:rPr>
          <w:sz w:val="28"/>
          <w:szCs w:val="28"/>
        </w:rPr>
      </w:pPr>
    </w:p>
    <w:p w:rsidR="00DE46A8" w:rsidRPr="005D37A7" w:rsidRDefault="00DE46A8" w:rsidP="00DE46A8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5D37A7">
        <w:rPr>
          <w:rFonts w:eastAsia="Calibri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eastAsia="Calibri"/>
          <w:sz w:val="28"/>
          <w:szCs w:val="28"/>
        </w:rPr>
        <w:t>Белохолуницкого</w:t>
      </w:r>
      <w:proofErr w:type="spellEnd"/>
      <w:r w:rsidRPr="005D37A7">
        <w:rPr>
          <w:rFonts w:eastAsia="Calibri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eastAsia="Calibri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eastAsia="Calibri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eastAsia="Calibri"/>
          <w:b/>
          <w:bCs/>
          <w:sz w:val="28"/>
          <w:szCs w:val="28"/>
          <w:shd w:val="clear" w:color="auto" w:fill="FFFFFF"/>
        </w:rPr>
        <w:fldChar w:fldCharType="end"/>
      </w:r>
    </w:p>
    <w:bookmarkEnd w:id="2"/>
    <w:p w:rsidR="00DE46A8" w:rsidRDefault="00DE46A8" w:rsidP="00DE46A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E46A8" w:rsidRDefault="00DE46A8" w:rsidP="00DE46A8">
      <w:pPr>
        <w:ind w:left="5103"/>
        <w:jc w:val="both"/>
        <w:rPr>
          <w:sz w:val="28"/>
          <w:szCs w:val="28"/>
        </w:rPr>
      </w:pPr>
    </w:p>
    <w:p w:rsidR="00DE46A8" w:rsidRDefault="00DE46A8" w:rsidP="00DE46A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E46A8" w:rsidRDefault="00DE46A8" w:rsidP="00DE46A8">
      <w:pPr>
        <w:ind w:left="5103"/>
        <w:jc w:val="both"/>
        <w:rPr>
          <w:sz w:val="28"/>
          <w:szCs w:val="28"/>
        </w:rPr>
      </w:pPr>
    </w:p>
    <w:p w:rsidR="00DE46A8" w:rsidRDefault="00DE46A8" w:rsidP="00DE46A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 Троицкой сельской Думы</w:t>
      </w:r>
    </w:p>
    <w:p w:rsidR="00DE46A8" w:rsidRDefault="00DE46A8" w:rsidP="00DE46A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BC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CE6BC4">
        <w:rPr>
          <w:sz w:val="28"/>
          <w:szCs w:val="28"/>
        </w:rPr>
        <w:t>1</w:t>
      </w:r>
      <w:r w:rsidR="00DB1EB3">
        <w:rPr>
          <w:sz w:val="28"/>
          <w:szCs w:val="28"/>
        </w:rPr>
        <w:t>0</w:t>
      </w:r>
      <w:r>
        <w:rPr>
          <w:sz w:val="28"/>
          <w:szCs w:val="28"/>
        </w:rPr>
        <w:t xml:space="preserve">.2024 № </w:t>
      </w:r>
      <w:r w:rsidR="00CE6BC4">
        <w:rPr>
          <w:sz w:val="28"/>
          <w:szCs w:val="28"/>
        </w:rPr>
        <w:t>92</w:t>
      </w:r>
    </w:p>
    <w:p w:rsidR="00222701" w:rsidRDefault="00222701" w:rsidP="0036419E">
      <w:pPr>
        <w:jc w:val="both"/>
        <w:rPr>
          <w:sz w:val="28"/>
          <w:szCs w:val="28"/>
        </w:rPr>
      </w:pPr>
    </w:p>
    <w:p w:rsidR="00222701" w:rsidRPr="00222701" w:rsidRDefault="00222701" w:rsidP="0022270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B1EB3" w:rsidRDefault="005C57B2" w:rsidP="00222701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r:id="rId9" w:history="1">
        <w:r w:rsidR="00222701" w:rsidRPr="00222701">
          <w:rPr>
            <w:rFonts w:eastAsiaTheme="minorHAnsi"/>
            <w:b/>
            <w:bCs/>
            <w:sz w:val="28"/>
            <w:szCs w:val="28"/>
            <w:lang w:eastAsia="en-US"/>
          </w:rPr>
          <w:t>Положение</w:t>
        </w:r>
      </w:hyperlink>
      <w:r w:rsidR="00222701" w:rsidRPr="002227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22701" w:rsidRPr="00222701" w:rsidRDefault="00222701" w:rsidP="0022270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222701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DB1EB3">
        <w:rPr>
          <w:rFonts w:eastAsiaTheme="minorHAnsi"/>
          <w:b/>
          <w:bCs/>
          <w:sz w:val="28"/>
          <w:szCs w:val="28"/>
          <w:lang w:eastAsia="en-US"/>
        </w:rPr>
        <w:t>казне</w:t>
      </w:r>
      <w:r w:rsidRPr="00222701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образования </w:t>
      </w:r>
      <w:r w:rsidR="00DE46A8">
        <w:rPr>
          <w:rFonts w:eastAsiaTheme="minorHAnsi"/>
          <w:b/>
          <w:bCs/>
          <w:sz w:val="28"/>
          <w:szCs w:val="28"/>
          <w:lang w:eastAsia="en-US"/>
        </w:rPr>
        <w:t>Троицкое</w:t>
      </w:r>
      <w:r w:rsidRPr="00222701">
        <w:rPr>
          <w:rFonts w:eastAsiaTheme="minorHAnsi"/>
          <w:b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Pr="00222701">
        <w:rPr>
          <w:rFonts w:eastAsiaTheme="minorHAnsi"/>
          <w:b/>
          <w:bCs/>
          <w:sz w:val="28"/>
          <w:szCs w:val="28"/>
          <w:lang w:eastAsia="en-US"/>
        </w:rPr>
        <w:t>Белохолуницкого</w:t>
      </w:r>
      <w:proofErr w:type="spellEnd"/>
      <w:r w:rsidRPr="00222701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 Кировской области</w:t>
      </w:r>
    </w:p>
    <w:p w:rsidR="00222701" w:rsidRPr="00222701" w:rsidRDefault="00222701" w:rsidP="0022270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D76EE" w:rsidRPr="00812260" w:rsidRDefault="00DD76EE" w:rsidP="00DE46A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76EE" w:rsidRPr="00812260" w:rsidRDefault="00DD76EE" w:rsidP="00DD7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60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DB1EB3">
        <w:rPr>
          <w:rFonts w:ascii="Times New Roman" w:hAnsi="Times New Roman" w:cs="Times New Roman"/>
          <w:sz w:val="28"/>
          <w:szCs w:val="28"/>
        </w:rPr>
        <w:t xml:space="preserve">определяет состав казны муниципального образования Троицкое сельское поселение </w:t>
      </w:r>
      <w:proofErr w:type="spellStart"/>
      <w:r w:rsidR="00DB1EB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DB1EB3">
        <w:rPr>
          <w:rFonts w:ascii="Times New Roman" w:hAnsi="Times New Roman" w:cs="Times New Roman"/>
          <w:sz w:val="28"/>
          <w:szCs w:val="28"/>
        </w:rPr>
        <w:t xml:space="preserve"> района Кировской области, основания включения в муниципальную казну муниципального образования Троицкое сельское поселение </w:t>
      </w:r>
      <w:proofErr w:type="spellStart"/>
      <w:r w:rsidR="00DB1EB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DB1EB3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казна), общий порядок ее учета.</w:t>
      </w:r>
    </w:p>
    <w:p w:rsidR="00DD76EE" w:rsidRPr="00812260" w:rsidRDefault="00DD76EE" w:rsidP="0036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60">
        <w:rPr>
          <w:rFonts w:ascii="Times New Roman" w:hAnsi="Times New Roman" w:cs="Times New Roman"/>
          <w:sz w:val="28"/>
          <w:szCs w:val="28"/>
        </w:rPr>
        <w:t xml:space="preserve">1.2. </w:t>
      </w:r>
      <w:r w:rsidR="003637FD">
        <w:rPr>
          <w:rFonts w:ascii="Times New Roman" w:hAnsi="Times New Roman" w:cs="Times New Roman"/>
          <w:sz w:val="28"/>
          <w:szCs w:val="28"/>
        </w:rPr>
        <w:t>Казну сельского поселения составляет муниципальное имущество, не закрепленное за муниципальными предприятиями и учреждениями.</w:t>
      </w:r>
    </w:p>
    <w:p w:rsidR="00DD76EE" w:rsidRPr="00812260" w:rsidRDefault="00DD76EE" w:rsidP="003637F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12260">
        <w:rPr>
          <w:rFonts w:ascii="Times New Roman" w:hAnsi="Times New Roman" w:cs="Times New Roman"/>
          <w:sz w:val="28"/>
          <w:szCs w:val="28"/>
        </w:rPr>
        <w:t xml:space="preserve">1.3. </w:t>
      </w:r>
      <w:r w:rsidR="003637FD">
        <w:rPr>
          <w:rFonts w:ascii="Times New Roman" w:hAnsi="Times New Roman" w:cs="Times New Roman"/>
          <w:sz w:val="28"/>
          <w:szCs w:val="28"/>
        </w:rPr>
        <w:t xml:space="preserve">Собственником имущества казны является муниципальное образование Троицкое сельское поселение </w:t>
      </w:r>
      <w:proofErr w:type="spellStart"/>
      <w:r w:rsidR="003637F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3637FD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сельское поселение</w:t>
      </w:r>
      <w:r w:rsidR="00D74232">
        <w:rPr>
          <w:rFonts w:ascii="Times New Roman" w:hAnsi="Times New Roman" w:cs="Times New Roman"/>
          <w:sz w:val="28"/>
          <w:szCs w:val="28"/>
        </w:rPr>
        <w:t>, муниципальное образование</w:t>
      </w:r>
      <w:r w:rsidR="003637FD">
        <w:rPr>
          <w:rFonts w:ascii="Times New Roman" w:hAnsi="Times New Roman" w:cs="Times New Roman"/>
          <w:sz w:val="28"/>
          <w:szCs w:val="28"/>
        </w:rPr>
        <w:t>).</w:t>
      </w:r>
    </w:p>
    <w:p w:rsidR="00DD76EE" w:rsidRDefault="00DD76EE" w:rsidP="0036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60">
        <w:rPr>
          <w:rFonts w:ascii="Times New Roman" w:hAnsi="Times New Roman" w:cs="Times New Roman"/>
          <w:sz w:val="28"/>
          <w:szCs w:val="28"/>
        </w:rPr>
        <w:t xml:space="preserve">1.4. </w:t>
      </w:r>
      <w:r w:rsidR="003637FD">
        <w:rPr>
          <w:rFonts w:ascii="Times New Roman" w:hAnsi="Times New Roman" w:cs="Times New Roman"/>
          <w:sz w:val="28"/>
          <w:szCs w:val="28"/>
        </w:rPr>
        <w:t xml:space="preserve">Полномочия собственника по владению, пользованию, распоряжению муниципальным имуществом, составляющим казну, от имени сельского поселения осуществляет администрация Троицкого сельского поселения </w:t>
      </w:r>
      <w:proofErr w:type="spellStart"/>
      <w:r w:rsidR="003637F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3637FD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администрация сельского поселения).</w:t>
      </w:r>
    </w:p>
    <w:p w:rsidR="003637FD" w:rsidRPr="00812260" w:rsidRDefault="003637FD" w:rsidP="003637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не регулирует отношения, связанные с формированием и</w:t>
      </w:r>
      <w:r w:rsidR="00C47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CE6BC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бюджета</w:t>
      </w:r>
      <w:r w:rsidR="00C4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C4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распространяется на порядок управления и распоряжения входящими в состав казны средствами местного бюджета, финансовыми ресурсами внебюджетных фондов, природными ресурсами, муниципальным жилищным фондом</w:t>
      </w:r>
      <w:r w:rsidR="00C47215">
        <w:rPr>
          <w:rFonts w:ascii="Times New Roman" w:hAnsi="Times New Roman" w:cs="Times New Roman"/>
          <w:sz w:val="28"/>
          <w:szCs w:val="28"/>
        </w:rPr>
        <w:t xml:space="preserve"> установленного отдельными положениями.</w:t>
      </w:r>
    </w:p>
    <w:p w:rsidR="00DD76EE" w:rsidRDefault="00DD76EE" w:rsidP="00DE46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6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47215">
        <w:rPr>
          <w:rFonts w:ascii="Times New Roman" w:hAnsi="Times New Roman" w:cs="Times New Roman"/>
          <w:b/>
          <w:sz w:val="28"/>
          <w:szCs w:val="28"/>
        </w:rPr>
        <w:t>Состав казны</w:t>
      </w:r>
    </w:p>
    <w:p w:rsidR="00C47215" w:rsidRDefault="00C47215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D278B">
        <w:rPr>
          <w:rFonts w:ascii="Times New Roman" w:hAnsi="Times New Roman" w:cs="Times New Roman"/>
          <w:sz w:val="28"/>
          <w:szCs w:val="28"/>
        </w:rPr>
        <w:t>Имущество казны сельского поселения состоит из: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недвижимое имущество: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 и другие природные ресурсы, находящиеся в муниципальной собственности;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автомобильные дороги и инженерные сооружения транспортной инфраструктуры;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объекты, предназначенные для освещения территорий;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предназначенное для благоустройства территорий;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муниципальный жилой фонд;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объекты, которые в соответствии с действующим законодательством Российской Федерации могут быть отнесены к движимому имуществу.</w:t>
      </w:r>
    </w:p>
    <w:p w:rsid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BD1A9E">
        <w:rPr>
          <w:rFonts w:ascii="Times New Roman" w:hAnsi="Times New Roman" w:cs="Times New Roman"/>
          <w:sz w:val="28"/>
          <w:szCs w:val="28"/>
        </w:rPr>
        <w:t>движимое имущество: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станки, оборудование, машины и механизмы;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автотранспортные средства;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объекты, которые в соответствии с действующим законодательством Российской Федерации могут быть отнесены к движимому имуществу.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иное имущество в соответствии с действующим законодательством.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Казна образуется из имущества: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переданного из федеральной собственности Российской Федерации, из государственной собственности субъекта Российской Федерации, из муниципальной собственности в муниципальную собственность сельского поселения;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вновь созданного или приобретенного в муниципальную собственность в порядке, установленном гражданским законодательством;</w:t>
      </w:r>
    </w:p>
    <w:p w:rsidR="00BD1A9E" w:rsidRDefault="00BD1A9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переданного безвозмездного в муниципальную собственность юридическими и (или) </w:t>
      </w:r>
      <w:r w:rsidR="00697D20">
        <w:rPr>
          <w:rFonts w:ascii="Times New Roman" w:hAnsi="Times New Roman" w:cs="Times New Roman"/>
          <w:sz w:val="28"/>
          <w:szCs w:val="28"/>
        </w:rPr>
        <w:t>физическими лицами;</w:t>
      </w:r>
    </w:p>
    <w:p w:rsidR="00697D20" w:rsidRDefault="00697D2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переданное из хозяйственного ведения муниципальных предприятий и оперативного управления муниципальных учреждений;</w:t>
      </w:r>
    </w:p>
    <w:p w:rsidR="00697D20" w:rsidRDefault="00697D2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выморочное имущество;</w:t>
      </w:r>
    </w:p>
    <w:p w:rsidR="00697D20" w:rsidRDefault="00697D2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поступившее по иным основаниям, предусмотренным действующим законодательством Российской Федерации.</w:t>
      </w:r>
    </w:p>
    <w:p w:rsidR="00B76F08" w:rsidRPr="00E26B34" w:rsidRDefault="00B76F08" w:rsidP="00DE46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3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6B34" w:rsidRPr="00E26B34">
        <w:rPr>
          <w:rFonts w:ascii="Times New Roman" w:hAnsi="Times New Roman" w:cs="Times New Roman"/>
          <w:b/>
          <w:sz w:val="28"/>
          <w:szCs w:val="28"/>
        </w:rPr>
        <w:t>Цели и задачи формирования казны</w:t>
      </w:r>
    </w:p>
    <w:p w:rsidR="00E26B34" w:rsidRDefault="00E26B34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формирования казны, управления и распоряжения объектами, ее составляющими, являются:</w:t>
      </w:r>
    </w:p>
    <w:p w:rsidR="00E26B34" w:rsidRDefault="00DD160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.1.1.</w:t>
      </w:r>
      <w:r w:rsidR="002510CC">
        <w:rPr>
          <w:rFonts w:ascii="Times New Roman" w:hAnsi="Times New Roman" w:cs="Times New Roman"/>
          <w:sz w:val="28"/>
          <w:szCs w:val="28"/>
        </w:rPr>
        <w:t xml:space="preserve"> укрепление</w:t>
      </w:r>
      <w:r w:rsidR="00271EF5">
        <w:rPr>
          <w:rFonts w:ascii="Times New Roman" w:hAnsi="Times New Roman" w:cs="Times New Roman"/>
          <w:sz w:val="28"/>
          <w:szCs w:val="28"/>
        </w:rPr>
        <w:t xml:space="preserve"> материально-финансовой основы</w:t>
      </w:r>
      <w:r w:rsidR="00C03BC0" w:rsidRPr="00C03BC0">
        <w:rPr>
          <w:rFonts w:ascii="Times New Roman" w:hAnsi="Times New Roman" w:cs="Times New Roman"/>
          <w:sz w:val="28"/>
          <w:szCs w:val="28"/>
        </w:rPr>
        <w:t xml:space="preserve"> </w:t>
      </w:r>
      <w:r w:rsidR="00C03BC0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C03BC0" w:rsidRDefault="00C03BC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увеличение доходов бюджета сельского поселения, обеспечение финансовой самостоятельности;</w:t>
      </w:r>
    </w:p>
    <w:p w:rsidR="00C03BC0" w:rsidRDefault="00C03BC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601732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 и стимулирования предпринимательской активности на территории муниципального образования.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Казна является материально-финансовой основой решения вопросов местного значения муниципального образования, предусмотренных Федеральным законом от </w:t>
      </w:r>
      <w:r w:rsidRPr="00813A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управлении и распоряжении имуществом, составляющим казну, решаются следующие задачи: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обеспечение полного объективного учета имущества, составляющего казну, его движения, обременения, ограничений использования;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 контроль за сохранностью и использованием муниципального имущества по целевому назначению;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формирование и поддержание в актуализированном состоянии информационной базы данных, содержащей достоверные сведения о составе имущества казны, стоимостных и иных характеристиках;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сохранение</w:t>
      </w:r>
      <w:r w:rsidR="00F36330">
        <w:rPr>
          <w:rFonts w:ascii="Times New Roman" w:hAnsi="Times New Roman" w:cs="Times New Roman"/>
          <w:sz w:val="28"/>
          <w:szCs w:val="28"/>
        </w:rPr>
        <w:t>, 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 в составе казны имущества, 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обеспечивает получение доходов бюджета поселения (в том числе дополнительных) и имущества, необходимого для решения вопросов местного значения;</w:t>
      </w:r>
    </w:p>
    <w:p w:rsid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определение и применение наиболее эффективных способов использования имущества казны</w:t>
      </w:r>
      <w:r w:rsidR="00F36330">
        <w:rPr>
          <w:rFonts w:ascii="Times New Roman" w:hAnsi="Times New Roman" w:cs="Times New Roman"/>
          <w:sz w:val="28"/>
          <w:szCs w:val="28"/>
        </w:rPr>
        <w:t>.</w:t>
      </w:r>
    </w:p>
    <w:p w:rsidR="00F36330" w:rsidRPr="00F36330" w:rsidRDefault="00F36330" w:rsidP="00DE46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330">
        <w:rPr>
          <w:rFonts w:ascii="Times New Roman" w:hAnsi="Times New Roman" w:cs="Times New Roman"/>
          <w:b/>
          <w:sz w:val="28"/>
          <w:szCs w:val="28"/>
        </w:rPr>
        <w:t>4. Порядок учета имущества, составляющего казну</w:t>
      </w:r>
    </w:p>
    <w:p w:rsidR="00F36330" w:rsidRDefault="00F36330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Объекты недвижимости</w:t>
      </w:r>
      <w:r w:rsidR="00DA1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составляющие казну, подлежат технической инвентаризации, постановке на кадастровый учет и государственной регистрации уполномоченным органом в порядке, установленном действующим законодательством.</w:t>
      </w:r>
    </w:p>
    <w:p w:rsidR="00F36330" w:rsidRDefault="007F543F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имущества казны и его движение производится путем внесения сведений в реестр муниципальной собственности муниципального образования.</w:t>
      </w:r>
    </w:p>
    <w:p w:rsidR="007F543F" w:rsidRDefault="007F543F" w:rsidP="00DE46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муниципальной собственности муниципального образования осуществляется в соответствии с </w:t>
      </w:r>
      <w:hyperlink r:id="rId10" w:history="1">
        <w:r w:rsidRPr="007F543F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приказом</w:t>
        </w:r>
      </w:hyperlink>
      <w:r w:rsidRPr="007F54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7F543F" w:rsidRDefault="007F543F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Учет земельных участков, находящихся в муниципальной собственности, осуществляется на основании государственной регистрации права собственности на земельный участок, в соответствии с порядком, установленным действующим законодательством Российской Федерации.</w:t>
      </w:r>
    </w:p>
    <w:p w:rsidR="00E062F7" w:rsidRDefault="00E062F7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в составе казны учитываются по их кадастровой стоимости, а при отсутствии кадастровой стоимости земельного участка –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– один рубль.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Предоставление сведений об объекте казны осуществляется путем предоставления выписки из реестра муниципальной собственности муниципального образования.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Имущество, составляющее казну,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объектом  бухгалтерского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и отчетности муниципального образования и подлежит отражению на обособленном балансе, отражающем состояние, изменение состава и стоимости объектов имущества казны за отчетный период в денежном и натуральном выражении.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Ведение бухгалтерского учета объектов казны муниципального образования осуществляется администрацией сельского поселения, согласно инструкции по бюджетному учету на основании соответствующих записей в реестре муниципальной собственности муниципального образования.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Для проверки фактического наличия и состояния объектов казны на основании распоряжения администрации сельского поселения проводятся плановые и внеплановые инвентаризации объектов казны.</w:t>
      </w:r>
    </w:p>
    <w:p w:rsidR="00B514C2" w:rsidRDefault="00B514C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Первоначальная стоимость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 казны, в результате работ по достройке, реконструкции зданий (сооружений)</w:t>
      </w:r>
      <w:r w:rsidR="003A7675">
        <w:rPr>
          <w:rFonts w:ascii="Times New Roman" w:hAnsi="Times New Roman" w:cs="Times New Roman"/>
          <w:sz w:val="28"/>
          <w:szCs w:val="28"/>
        </w:rPr>
        <w:t>, в том числе с элементами реставрации, технического перевооружения.</w:t>
      </w:r>
    </w:p>
    <w:p w:rsidR="00647B8E" w:rsidRDefault="00647B8E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Первоначальная стоимость при признании имущества казны, поступившего путем необменных операций (выморочное имущество, конфискованное имущество, подарки муниципальных служащих, полученные в связи с исполнением ими должностных обязанностей, иное имущество) является стоимость, указанная в документе, устанавливающем возникновение муниципальной собственности, либо справочная стоимость на дату признания, определяемая методом рыночных цен. Если такие объекты казны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</w:t>
      </w:r>
      <w:r w:rsidR="00E06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жения в бюджетном учете свершившихся фактов хозяйственной деятельности первоначальная </w:t>
      </w:r>
      <w:r w:rsidR="00E062F7">
        <w:rPr>
          <w:rFonts w:ascii="Times New Roman" w:hAnsi="Times New Roman" w:cs="Times New Roman"/>
          <w:sz w:val="28"/>
          <w:szCs w:val="28"/>
        </w:rPr>
        <w:t>стоимость имущества казны признается в условной оценке – один объект, один рубль.</w:t>
      </w:r>
    </w:p>
    <w:p w:rsidR="00E062F7" w:rsidRDefault="00E062F7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Объекты имущества в составе казны отражаются в бюджетном учете в стоимостном выражении с указанием реестрового номера имущества в реестре муниципальной собственности муниципального образования.</w:t>
      </w:r>
    </w:p>
    <w:p w:rsidR="00E062F7" w:rsidRDefault="00E062F7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Аналитический учет объектов имущества казны осуществляется в структуре, установленной для ведения реестров муниципальной собственности муниципального образования.</w:t>
      </w:r>
    </w:p>
    <w:p w:rsidR="00647B8E" w:rsidRDefault="00E062F7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Требования ведения бухгалтерского учета объектов имущества казны отражены в Федеральном стандарте бухгалтерского учета </w:t>
      </w:r>
      <w:r w:rsidR="00E012AA">
        <w:rPr>
          <w:rFonts w:ascii="Times New Roman" w:hAnsi="Times New Roman" w:cs="Times New Roman"/>
          <w:sz w:val="28"/>
          <w:szCs w:val="28"/>
        </w:rPr>
        <w:t>государственных финансов «Государственная (муниципальная) казна», утвержденный приказом Министерства финансов Российской Федерации от 15.06.2021 № 84н.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2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В случае необходимости проведения оценки или переоценки объектов казны, администрация сельского поселения организует работу по проведению независимой оценки в соответствии с законодательством Российской Федерации и Кировской области. Результаты оценки подлежат отражению в бюджетном учете и реестре муниципальной собственности муниципального образования.</w:t>
      </w:r>
    </w:p>
    <w:p w:rsidR="00D74232" w:rsidRDefault="00D7423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12A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2C5">
        <w:rPr>
          <w:rFonts w:ascii="Times New Roman" w:hAnsi="Times New Roman" w:cs="Times New Roman"/>
          <w:sz w:val="28"/>
          <w:szCs w:val="28"/>
        </w:rPr>
        <w:t xml:space="preserve">Расходы по содержанию объектов казны финансируются за счет средств местного бюджета, сумма утверждается решением сельской Думы в </w:t>
      </w:r>
      <w:r w:rsidR="00DA12C5">
        <w:rPr>
          <w:rFonts w:ascii="Times New Roman" w:hAnsi="Times New Roman" w:cs="Times New Roman"/>
          <w:sz w:val="28"/>
          <w:szCs w:val="28"/>
        </w:rPr>
        <w:lastRenderedPageBreak/>
        <w:t>соответствии с решением о местном бюджете на очередной финансовый год и плановый период.</w:t>
      </w:r>
    </w:p>
    <w:p w:rsidR="00DA12C5" w:rsidRP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7B">
        <w:rPr>
          <w:rFonts w:ascii="Times New Roman" w:hAnsi="Times New Roman" w:cs="Times New Roman"/>
          <w:b/>
          <w:sz w:val="28"/>
          <w:szCs w:val="28"/>
        </w:rPr>
        <w:t>5. Контроль за сохранностью и использованием казны, содержание имущества казны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за сохранностью и целевым использованием имущества казны, переданного во владение и (или)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осуществляется в соответствии с условиями заключенных договоров о передаче во владение и (или) пользование объектов казны.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имущества казны передается во владение и (или) пользование иным лицам на условиях осуществления этими лицами: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надлежащего содержания имущества;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технической эксплуатации и обслуживания имущества казны, в том числе текущий и капитальный ремонт и проведение планово-предупредительных мероприятий инженерных систем теплоснабжения, электроснабжения, водоснабжения, канализации;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предупреждения и ликвидации последствий аварийных ситуаций;</w:t>
      </w:r>
    </w:p>
    <w:p w:rsidR="005C1E7B" w:rsidRDefault="005C1E7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заключения договоров на предоставление коммунальных услуг и техническое обеспечение с обслуживающими организациями, </w:t>
      </w:r>
      <w:r w:rsidR="00B85899">
        <w:rPr>
          <w:rFonts w:ascii="Times New Roman" w:hAnsi="Times New Roman" w:cs="Times New Roman"/>
          <w:sz w:val="28"/>
          <w:szCs w:val="28"/>
        </w:rPr>
        <w:t xml:space="preserve">уборку здания, </w:t>
      </w:r>
      <w:r w:rsidR="000E2B17">
        <w:rPr>
          <w:rFonts w:ascii="Times New Roman" w:hAnsi="Times New Roman" w:cs="Times New Roman"/>
          <w:sz w:val="28"/>
          <w:szCs w:val="28"/>
        </w:rPr>
        <w:t xml:space="preserve">помещения и прилегающей территории, </w:t>
      </w:r>
      <w:r w:rsidR="00CD2F8D">
        <w:rPr>
          <w:rFonts w:ascii="Times New Roman" w:hAnsi="Times New Roman" w:cs="Times New Roman"/>
          <w:sz w:val="28"/>
          <w:szCs w:val="28"/>
        </w:rPr>
        <w:t>обеспечение вывоза мусора, благоустройство прилегающей территории;</w:t>
      </w:r>
    </w:p>
    <w:p w:rsidR="00CD2F8D" w:rsidRDefault="00CD2F8D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сохранности имущества;</w:t>
      </w:r>
    </w:p>
    <w:p w:rsidR="00CD2F8D" w:rsidRDefault="00CD2F8D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иных обязанностей, предусмотренных договором о передаче имущества казны и соблюдения условий заключенных договоров.</w:t>
      </w:r>
    </w:p>
    <w:p w:rsidR="00CD2F8D" w:rsidRDefault="00CD2F8D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ходе контроля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состояния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переданного во владение и (или) пользования имущества казны и соблюдения условий заключенных договоров.</w:t>
      </w:r>
    </w:p>
    <w:p w:rsidR="00956735" w:rsidRPr="007F543F" w:rsidRDefault="00956735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02" w:rsidRPr="00813A02" w:rsidRDefault="00813A02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8B" w:rsidRPr="00AD278B" w:rsidRDefault="00AD278B" w:rsidP="00DE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101" w:rsidRPr="00222701" w:rsidRDefault="00B75EAF" w:rsidP="00B75EAF">
      <w:pPr>
        <w:tabs>
          <w:tab w:val="left" w:pos="5660"/>
        </w:tabs>
        <w:rPr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</w:p>
    <w:sectPr w:rsidR="00B57101" w:rsidRPr="00222701" w:rsidSect="00CE6BC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B2" w:rsidRDefault="005C57B2" w:rsidP="0054102C">
      <w:r>
        <w:separator/>
      </w:r>
    </w:p>
  </w:endnote>
  <w:endnote w:type="continuationSeparator" w:id="0">
    <w:p w:rsidR="005C57B2" w:rsidRDefault="005C57B2" w:rsidP="005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B2" w:rsidRDefault="005C57B2" w:rsidP="0054102C">
      <w:r>
        <w:separator/>
      </w:r>
    </w:p>
  </w:footnote>
  <w:footnote w:type="continuationSeparator" w:id="0">
    <w:p w:rsidR="005C57B2" w:rsidRDefault="005C57B2" w:rsidP="0054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2576301"/>
      <w:docPartObj>
        <w:docPartGallery w:val="Page Numbers (Top of Page)"/>
        <w:docPartUnique/>
      </w:docPartObj>
    </w:sdtPr>
    <w:sdtEndPr/>
    <w:sdtContent>
      <w:p w:rsidR="00B76F08" w:rsidRDefault="00B76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6F08" w:rsidRDefault="00B76F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E"/>
    <w:rsid w:val="000302AD"/>
    <w:rsid w:val="00042B21"/>
    <w:rsid w:val="000961DB"/>
    <w:rsid w:val="000E2B17"/>
    <w:rsid w:val="001F64D3"/>
    <w:rsid w:val="00212BDD"/>
    <w:rsid w:val="00222701"/>
    <w:rsid w:val="00245E59"/>
    <w:rsid w:val="002510CC"/>
    <w:rsid w:val="00271EF5"/>
    <w:rsid w:val="002F3FFB"/>
    <w:rsid w:val="003637FD"/>
    <w:rsid w:val="0036419E"/>
    <w:rsid w:val="003A7675"/>
    <w:rsid w:val="00487BF2"/>
    <w:rsid w:val="00521123"/>
    <w:rsid w:val="005230FC"/>
    <w:rsid w:val="00531ACC"/>
    <w:rsid w:val="0054102C"/>
    <w:rsid w:val="005550B6"/>
    <w:rsid w:val="005C1E7B"/>
    <w:rsid w:val="005C57B2"/>
    <w:rsid w:val="005D67E5"/>
    <w:rsid w:val="00601732"/>
    <w:rsid w:val="006342C9"/>
    <w:rsid w:val="00647B8E"/>
    <w:rsid w:val="00671B1E"/>
    <w:rsid w:val="006963C6"/>
    <w:rsid w:val="00697D20"/>
    <w:rsid w:val="006E1A84"/>
    <w:rsid w:val="00710314"/>
    <w:rsid w:val="00745205"/>
    <w:rsid w:val="00790034"/>
    <w:rsid w:val="007B6EE9"/>
    <w:rsid w:val="007F543F"/>
    <w:rsid w:val="007F653B"/>
    <w:rsid w:val="00812260"/>
    <w:rsid w:val="00813A02"/>
    <w:rsid w:val="00844CDB"/>
    <w:rsid w:val="00875A6B"/>
    <w:rsid w:val="008914CC"/>
    <w:rsid w:val="008C5A47"/>
    <w:rsid w:val="008F3E83"/>
    <w:rsid w:val="00956735"/>
    <w:rsid w:val="00967AC1"/>
    <w:rsid w:val="00A11839"/>
    <w:rsid w:val="00AA36B7"/>
    <w:rsid w:val="00AD278B"/>
    <w:rsid w:val="00B514C2"/>
    <w:rsid w:val="00B57101"/>
    <w:rsid w:val="00B75EAF"/>
    <w:rsid w:val="00B76F08"/>
    <w:rsid w:val="00B85899"/>
    <w:rsid w:val="00B97966"/>
    <w:rsid w:val="00BD1A9E"/>
    <w:rsid w:val="00C03BC0"/>
    <w:rsid w:val="00C12B69"/>
    <w:rsid w:val="00C36509"/>
    <w:rsid w:val="00C47215"/>
    <w:rsid w:val="00CD2F8D"/>
    <w:rsid w:val="00CD785F"/>
    <w:rsid w:val="00CE6BC4"/>
    <w:rsid w:val="00CF095E"/>
    <w:rsid w:val="00D74232"/>
    <w:rsid w:val="00DA12C5"/>
    <w:rsid w:val="00DB1EB3"/>
    <w:rsid w:val="00DD160B"/>
    <w:rsid w:val="00DD76EE"/>
    <w:rsid w:val="00DE46A8"/>
    <w:rsid w:val="00DE6EAA"/>
    <w:rsid w:val="00DF7014"/>
    <w:rsid w:val="00E012AA"/>
    <w:rsid w:val="00E062F7"/>
    <w:rsid w:val="00E26B34"/>
    <w:rsid w:val="00ED3922"/>
    <w:rsid w:val="00F36330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942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B1E"/>
    <w:rPr>
      <w:color w:val="0000FF"/>
      <w:u w:val="single"/>
    </w:rPr>
  </w:style>
  <w:style w:type="paragraph" w:customStyle="1" w:styleId="ConsPlusNormal">
    <w:name w:val="ConsPlusNormal"/>
    <w:link w:val="ConsPlusNormal0"/>
    <w:rsid w:val="00DD76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D76EE"/>
    <w:rPr>
      <w:rFonts w:ascii="Calibri" w:eastAsiaTheme="minorEastAsia" w:hAnsi="Calibri" w:cs="Calibri"/>
      <w:lang w:eastAsia="ru-RU"/>
    </w:rPr>
  </w:style>
  <w:style w:type="paragraph" w:customStyle="1" w:styleId="dt-p">
    <w:name w:val="dt-p"/>
    <w:basedOn w:val="a"/>
    <w:rsid w:val="00DD76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9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1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0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9597&amp;dst=100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5499&amp;dst=1000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9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35499&amp;dst=100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8959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UserPC</cp:lastModifiedBy>
  <cp:revision>30</cp:revision>
  <cp:lastPrinted>2024-10-29T06:42:00Z</cp:lastPrinted>
  <dcterms:created xsi:type="dcterms:W3CDTF">2024-08-06T09:54:00Z</dcterms:created>
  <dcterms:modified xsi:type="dcterms:W3CDTF">2024-10-29T06:43:00Z</dcterms:modified>
</cp:coreProperties>
</file>