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ТРОИЦКОГО СЕЛЬСКОГО ПОСЕЛЕНИЯ</w:t>
      </w:r>
    </w:p>
    <w:p w:rsidR="005D37A7" w:rsidRPr="005D37A7" w:rsidRDefault="005D37A7" w:rsidP="005D37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37A7" w:rsidRPr="005D37A7" w:rsidRDefault="005D37A7" w:rsidP="005D37A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36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37A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37A7" w:rsidRPr="005D37A7" w:rsidRDefault="00AA78BD" w:rsidP="005D37A7">
      <w:pPr>
        <w:tabs>
          <w:tab w:val="left" w:pos="4536"/>
        </w:tabs>
        <w:spacing w:before="100" w:beforeAutospacing="1" w:after="36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19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6A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3F6A41" w:rsidRPr="00596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="00596A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37A7"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CD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Троица</w:t>
      </w:r>
    </w:p>
    <w:p w:rsidR="005D37A7" w:rsidRPr="005D37A7" w:rsidRDefault="005D37A7" w:rsidP="005D37A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37A7" w:rsidRPr="005D37A7" w:rsidRDefault="005D37A7" w:rsidP="005D37A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Троицкого сельского поселения от 19.12.2022 № 110-П</w:t>
      </w:r>
    </w:p>
    <w:p w:rsidR="005D37A7" w:rsidRPr="005D37A7" w:rsidRDefault="005D37A7" w:rsidP="005D37A7">
      <w:pPr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Троицкое сельское поселение </w:t>
      </w:r>
      <w:proofErr w:type="spellStart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Белохолуницкого</w:t>
      </w:r>
      <w:proofErr w:type="spellEnd"/>
      <w:r w:rsidRPr="005D37A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Кировской области, администрация Троицкого сельского поселения ПОСТАНОВЛЯЕТ:</w:t>
      </w:r>
    </w:p>
    <w:p w:rsidR="005D37A7" w:rsidRDefault="005D37A7" w:rsidP="005D37A7">
      <w:pPr>
        <w:spacing w:after="0" w:line="4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 w:rsidRPr="005D37A7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образования»</w:t>
      </w:r>
      <w:bookmarkEnd w:id="0"/>
      <w:r w:rsidRPr="005D37A7">
        <w:rPr>
          <w:rFonts w:ascii="Times New Roman" w:eastAsia="Times New Roman" w:hAnsi="Times New Roman" w:cs="Times New Roman"/>
          <w:sz w:val="28"/>
          <w:szCs w:val="28"/>
        </w:rPr>
        <w:t>, утвержденный постановлением администрации Троицкого сельского поселения от 19.12.2022 № 110-П «Об утверждении административного регламента предоставления муниципальной услуги «</w:t>
      </w:r>
      <w:r w:rsidRPr="005D3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разрешения на условно разрешенный вид использования земельного участка 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>или объекта капитального строительства, расположенного на территории муниципального образования»</w:t>
      </w:r>
      <w:r w:rsidR="00596A78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Троицкого сельского поселения от 02.05.2023 № 39-П)</w:t>
      </w:r>
      <w:r w:rsidR="006C2F4A">
        <w:rPr>
          <w:rFonts w:ascii="Times New Roman" w:eastAsia="Times New Roman" w:hAnsi="Times New Roman" w:cs="Times New Roman"/>
          <w:sz w:val="28"/>
          <w:szCs w:val="28"/>
        </w:rPr>
        <w:t xml:space="preserve"> (далее – Регламент)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:rsidR="00596A78" w:rsidRDefault="00CD57F6" w:rsidP="00596A7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96A78">
        <w:rPr>
          <w:rFonts w:ascii="Times New Roman" w:eastAsia="Times New Roman" w:hAnsi="Times New Roman" w:cs="Times New Roman"/>
          <w:sz w:val="28"/>
          <w:szCs w:val="28"/>
        </w:rPr>
        <w:t xml:space="preserve">Пункт 2.5 «Перечень нормативных правовых актов, </w:t>
      </w:r>
      <w:r w:rsidR="00596A78">
        <w:rPr>
          <w:rFonts w:ascii="Times New Roman" w:hAnsi="Times New Roman" w:cs="Times New Roman"/>
          <w:color w:val="000000" w:themeColor="text1"/>
          <w:sz w:val="28"/>
          <w:szCs w:val="28"/>
        </w:rPr>
        <w:t>регулирующих предоставление муниципальной услуги, с указанием их реквизитов и источников официального опубликования» раздела 2 Регламента исключить.</w:t>
      </w:r>
    </w:p>
    <w:p w:rsidR="00596A78" w:rsidRDefault="00CD57F6" w:rsidP="00596A7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1.2. </w:t>
      </w:r>
      <w:r w:rsidR="00596A78">
        <w:rPr>
          <w:rFonts w:ascii="Times New Roman" w:hAnsi="Times New Roman" w:cs="Times New Roman"/>
          <w:color w:val="000000" w:themeColor="text1"/>
          <w:sz w:val="28"/>
          <w:szCs w:val="28"/>
        </w:rPr>
        <w:t>Заголовок пункта 2.12 раздела 2 Регламента изложить в новой редакции:</w:t>
      </w:r>
    </w:p>
    <w:p w:rsidR="00596A78" w:rsidRDefault="00596A78" w:rsidP="00596A7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596A78" w:rsidRDefault="005D37A7" w:rsidP="00596A7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37A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D57F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D37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96A78">
        <w:rPr>
          <w:rFonts w:ascii="Times New Roman" w:hAnsi="Times New Roman" w:cs="Times New Roman"/>
          <w:color w:val="000000" w:themeColor="text1"/>
          <w:sz w:val="28"/>
          <w:szCs w:val="28"/>
        </w:rPr>
        <w:t>Раздел 4 «Формы контроля за исполнением административного регламента.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решений» Регламента исключить.</w:t>
      </w:r>
    </w:p>
    <w:p w:rsidR="00596A78" w:rsidRPr="00446B8A" w:rsidRDefault="00596A78" w:rsidP="00596A78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Регламента исключить.</w:t>
      </w:r>
    </w:p>
    <w:p w:rsidR="005D37A7" w:rsidRPr="005D37A7" w:rsidRDefault="005D37A7" w:rsidP="00596A78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2. </w:t>
      </w:r>
      <w:r w:rsidRPr="005D37A7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Глава Троицкого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сельского поселения        </w:t>
      </w:r>
      <w:r w:rsidR="00AA78BD" w:rsidRPr="00AA78BD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</w:t>
      </w:r>
      <w:bookmarkStart w:id="1" w:name="_GoBack"/>
      <w:bookmarkEnd w:id="1"/>
      <w:r w:rsidRPr="005D37A7">
        <w:rPr>
          <w:rFonts w:ascii="Times New Roman" w:eastAsia="Calibri" w:hAnsi="Times New Roman" w:cs="Times New Roman"/>
          <w:sz w:val="28"/>
        </w:rPr>
        <w:t xml:space="preserve"> Т.Г. Лыскова    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</w:t>
      </w: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Троицкое сельское поселение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и на официальном сайте органов местного самоуправления муниципального образования Троицкое сельское поселение  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</w:rPr>
        <w:t>Белохолуницкого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</w:rPr>
        <w:t xml:space="preserve"> района Кировской области в сети «Интернет» на едином Интернет-портале </w:t>
      </w:r>
      <w:bookmarkStart w:id="2" w:name="_Hlk124260581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begin"/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 HYPERLINK "https://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val="en-US"/>
        </w:rPr>
        <w:instrText>troickoe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instrText xml:space="preserve">-r43.gosweb.gosuslugi.ru" </w:instrText>
      </w:r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separate"/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https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://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troickoe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-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</w:t>
      </w:r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43.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gosweb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gosuslugi</w:t>
      </w:r>
      <w:proofErr w:type="spellEnd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</w:rPr>
        <w:t>.</w:t>
      </w:r>
      <w:proofErr w:type="spellStart"/>
      <w:r w:rsidRPr="005D37A7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val="en-US"/>
        </w:rPr>
        <w:t>ru</w:t>
      </w:r>
      <w:bookmarkEnd w:id="2"/>
      <w:proofErr w:type="spellEnd"/>
      <w:r w:rsidRPr="005D37A7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fldChar w:fldCharType="end"/>
      </w:r>
    </w:p>
    <w:p w:rsidR="005D37A7" w:rsidRPr="005D37A7" w:rsidRDefault="005D37A7" w:rsidP="005D37A7">
      <w:pPr>
        <w:spacing w:after="200" w:line="276" w:lineRule="auto"/>
        <w:ind w:left="4860"/>
        <w:rPr>
          <w:rFonts w:ascii="Times New Roman" w:eastAsia="Calibri" w:hAnsi="Times New Roman" w:cs="Times New Roman"/>
          <w:sz w:val="28"/>
          <w:szCs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5D37A7">
        <w:rPr>
          <w:rFonts w:ascii="Times New Roman" w:eastAsia="Calibri" w:hAnsi="Times New Roman" w:cs="Times New Roman"/>
          <w:sz w:val="28"/>
        </w:rPr>
        <w:t xml:space="preserve">           </w:t>
      </w:r>
    </w:p>
    <w:p w:rsidR="005D37A7" w:rsidRPr="005D37A7" w:rsidRDefault="005D37A7" w:rsidP="005D37A7">
      <w:pPr>
        <w:shd w:val="clear" w:color="auto" w:fill="FFFFFF"/>
        <w:spacing w:after="200" w:line="240" w:lineRule="auto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D37A7" w:rsidRPr="005D37A7" w:rsidRDefault="005D37A7" w:rsidP="005D37A7">
      <w:pPr>
        <w:shd w:val="clear" w:color="auto" w:fill="FFFFFF"/>
        <w:spacing w:after="0" w:line="400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133E" w:rsidRDefault="0088133E"/>
    <w:sectPr w:rsidR="0088133E" w:rsidSect="00CD57F6">
      <w:headerReference w:type="default" r:id="rId6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F05" w:rsidRDefault="00C86F05">
      <w:pPr>
        <w:spacing w:after="0" w:line="240" w:lineRule="auto"/>
      </w:pPr>
      <w:r>
        <w:separator/>
      </w:r>
    </w:p>
  </w:endnote>
  <w:endnote w:type="continuationSeparator" w:id="0">
    <w:p w:rsidR="00C86F05" w:rsidRDefault="00C8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F05" w:rsidRDefault="00C86F05">
      <w:pPr>
        <w:spacing w:after="0" w:line="240" w:lineRule="auto"/>
      </w:pPr>
      <w:r>
        <w:separator/>
      </w:r>
    </w:p>
  </w:footnote>
  <w:footnote w:type="continuationSeparator" w:id="0">
    <w:p w:rsidR="00C86F05" w:rsidRDefault="00C8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63B" w:rsidRDefault="00C86F05" w:rsidP="0027546A">
    <w:pPr>
      <w:tabs>
        <w:tab w:val="left" w:pos="6714"/>
      </w:tabs>
      <w:spacing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A7"/>
    <w:rsid w:val="000537F1"/>
    <w:rsid w:val="003F6A41"/>
    <w:rsid w:val="00596A78"/>
    <w:rsid w:val="005D37A7"/>
    <w:rsid w:val="006C2F4A"/>
    <w:rsid w:val="0088133E"/>
    <w:rsid w:val="0094659A"/>
    <w:rsid w:val="00986ACC"/>
    <w:rsid w:val="00AA78BD"/>
    <w:rsid w:val="00B23ABF"/>
    <w:rsid w:val="00C86F05"/>
    <w:rsid w:val="00C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83E3"/>
  <w15:chartTrackingRefBased/>
  <w15:docId w15:val="{D7EF6B4C-1896-48FC-88C0-2D770C7A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57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9</cp:revision>
  <cp:lastPrinted>2025-02-19T07:36:00Z</cp:lastPrinted>
  <dcterms:created xsi:type="dcterms:W3CDTF">2023-04-05T11:22:00Z</dcterms:created>
  <dcterms:modified xsi:type="dcterms:W3CDTF">2025-02-19T07:36:00Z</dcterms:modified>
</cp:coreProperties>
</file>