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6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программы (плана) противодействия коррупции 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Троицком сельском поселении за </w:t>
      </w:r>
      <w:r w:rsidR="002F6FDC">
        <w:rPr>
          <w:rFonts w:ascii="Times New Roman" w:hAnsi="Times New Roman" w:cs="Times New Roman"/>
          <w:sz w:val="28"/>
          <w:szCs w:val="28"/>
        </w:rPr>
        <w:t>4</w:t>
      </w:r>
      <w:r w:rsidR="00A8251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573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BB2" w:rsidRDefault="00BC1BB2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Перечень мероприятий по противодействию коррупции в Троицком сельском поселении утвержден постановлением администрации Троицкого сельского поселения от </w:t>
      </w:r>
      <w:r w:rsidR="008C246A">
        <w:rPr>
          <w:rFonts w:ascii="Times New Roman" w:hAnsi="Times New Roman" w:cs="Times New Roman"/>
          <w:sz w:val="28"/>
          <w:szCs w:val="28"/>
        </w:rPr>
        <w:t>06.12.2017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C246A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46A" w:rsidRPr="008C246A" w:rsidRDefault="008C246A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FDC">
        <w:rPr>
          <w:rFonts w:ascii="Times New Roman" w:hAnsi="Times New Roman" w:cs="Times New Roman"/>
          <w:sz w:val="28"/>
          <w:szCs w:val="28"/>
        </w:rPr>
        <w:t>О</w:t>
      </w:r>
      <w:r w:rsidR="002F6FDC" w:rsidRPr="002F6FDC">
        <w:rPr>
          <w:rFonts w:ascii="Times New Roman" w:hAnsi="Times New Roman" w:cs="Times New Roman"/>
          <w:sz w:val="28"/>
          <w:szCs w:val="28"/>
        </w:rPr>
        <w:t>бязательно</w:t>
      </w:r>
      <w:r w:rsidR="002F6FDC">
        <w:rPr>
          <w:rFonts w:ascii="Times New Roman" w:hAnsi="Times New Roman" w:cs="Times New Roman"/>
          <w:sz w:val="28"/>
          <w:szCs w:val="28"/>
        </w:rPr>
        <w:t xml:space="preserve"> прово</w:t>
      </w:r>
      <w:r w:rsidR="002F6FDC" w:rsidRPr="002F6FDC">
        <w:rPr>
          <w:rFonts w:ascii="Times New Roman" w:hAnsi="Times New Roman" w:cs="Times New Roman"/>
          <w:sz w:val="28"/>
          <w:szCs w:val="28"/>
        </w:rPr>
        <w:t>дится</w:t>
      </w:r>
      <w:r w:rsidR="002F6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FD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2F6FDC" w:rsidRPr="002F6FDC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2F6FDC">
        <w:rPr>
          <w:rFonts w:ascii="Times New Roman" w:hAnsi="Times New Roman" w:cs="Times New Roman"/>
          <w:sz w:val="28"/>
          <w:szCs w:val="28"/>
        </w:rPr>
        <w:t>а</w:t>
      </w:r>
      <w:r w:rsidR="002F6FDC" w:rsidRPr="002F6FDC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и принятых нормативных правовых </w:t>
      </w:r>
      <w:proofErr w:type="gramStart"/>
      <w:r w:rsidR="002F6FDC" w:rsidRPr="002F6FDC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публикуются в Информационном бюллетене органов местного самоуправления Троицкого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и размещаются на Информационном портале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B72E81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B72E81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bhregion</w:t>
        </w:r>
        <w:proofErr w:type="spellEnd"/>
        <w:r w:rsidRPr="00B72E81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Pr="00B72E81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  <w:r>
        <w:t xml:space="preserve"> </w:t>
      </w:r>
      <w:r w:rsidRPr="008C246A">
        <w:rPr>
          <w:rFonts w:ascii="Times New Roman" w:hAnsi="Times New Roman" w:cs="Times New Roman"/>
          <w:sz w:val="28"/>
          <w:szCs w:val="28"/>
        </w:rPr>
        <w:t>для обеспечения участия независимых экспертов в проведении экспертизы.</w:t>
      </w:r>
    </w:p>
    <w:p w:rsidR="006B27FF" w:rsidRDefault="006B27FF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46A">
        <w:rPr>
          <w:rFonts w:ascii="Times New Roman" w:hAnsi="Times New Roman" w:cs="Times New Roman"/>
          <w:sz w:val="28"/>
          <w:szCs w:val="28"/>
        </w:rPr>
        <w:t xml:space="preserve">За </w:t>
      </w:r>
      <w:r w:rsidR="002F6FDC">
        <w:rPr>
          <w:rFonts w:ascii="Times New Roman" w:hAnsi="Times New Roman" w:cs="Times New Roman"/>
          <w:sz w:val="28"/>
          <w:szCs w:val="28"/>
        </w:rPr>
        <w:t>4</w:t>
      </w:r>
      <w:r w:rsidR="00A8251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573B3">
        <w:rPr>
          <w:rFonts w:ascii="Times New Roman" w:hAnsi="Times New Roman" w:cs="Times New Roman"/>
          <w:sz w:val="28"/>
          <w:szCs w:val="28"/>
        </w:rPr>
        <w:t>1</w:t>
      </w:r>
      <w:r w:rsidR="008C246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направлено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экспертизу:</w:t>
      </w:r>
    </w:p>
    <w:p w:rsidR="006B27FF" w:rsidRDefault="00092E9A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FDC">
        <w:rPr>
          <w:rFonts w:ascii="Times New Roman" w:hAnsi="Times New Roman" w:cs="Times New Roman"/>
          <w:sz w:val="28"/>
          <w:szCs w:val="28"/>
        </w:rPr>
        <w:t>1</w:t>
      </w:r>
      <w:r w:rsidR="00A82513">
        <w:rPr>
          <w:rFonts w:ascii="Times New Roman" w:hAnsi="Times New Roman" w:cs="Times New Roman"/>
          <w:sz w:val="28"/>
          <w:szCs w:val="28"/>
        </w:rPr>
        <w:t>3</w:t>
      </w:r>
      <w:r w:rsidR="006B27FF">
        <w:rPr>
          <w:rFonts w:ascii="Times New Roman" w:hAnsi="Times New Roman" w:cs="Times New Roman"/>
          <w:sz w:val="28"/>
          <w:szCs w:val="28"/>
        </w:rPr>
        <w:t xml:space="preserve"> решений Троицкой сельской Думы;</w:t>
      </w:r>
    </w:p>
    <w:p w:rsidR="006B27FF" w:rsidRDefault="000573B3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</w:t>
      </w:r>
      <w:r w:rsidR="006B27FF">
        <w:rPr>
          <w:rFonts w:ascii="Times New Roman" w:hAnsi="Times New Roman" w:cs="Times New Roman"/>
          <w:sz w:val="28"/>
          <w:szCs w:val="28"/>
        </w:rPr>
        <w:t xml:space="preserve"> постановлений администраци</w:t>
      </w:r>
      <w:r w:rsidR="008C246A">
        <w:rPr>
          <w:rFonts w:ascii="Times New Roman" w:hAnsi="Times New Roman" w:cs="Times New Roman"/>
          <w:sz w:val="28"/>
          <w:szCs w:val="28"/>
        </w:rPr>
        <w:t>и Троицкого сельского поселения.</w:t>
      </w:r>
    </w:p>
    <w:p w:rsidR="006B27FF" w:rsidRDefault="00300978" w:rsidP="00300978">
      <w:pPr>
        <w:pStyle w:val="a4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здании администрации Троицкого сельского поселения установлен ящик для обращений граждан об известных им фактах и признаках коррупции.</w:t>
      </w:r>
    </w:p>
    <w:p w:rsidR="002F6FDC" w:rsidRDefault="009E1DF6" w:rsidP="002F6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граждан в письменном и устном виде о фактах коррупции за отчетный период в администрацию сельского поселения не поступало.</w:t>
      </w:r>
    </w:p>
    <w:p w:rsidR="009E1DF6" w:rsidRDefault="009E1DF6" w:rsidP="002F6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законодательства при осуществлении закупок на поставки товаров, выполнение работ, оказание услуг зафиксированы не были.</w:t>
      </w:r>
    </w:p>
    <w:p w:rsidR="009E1DF6" w:rsidRDefault="000573B3" w:rsidP="002F6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Случаев увольнения муниципальных служащих, за несоблюдение установленных законом ограничений и запретов, требований к служебному поведению в отчетном периоде не было.</w:t>
      </w:r>
    </w:p>
    <w:p w:rsidR="000573B3" w:rsidRDefault="000573B3" w:rsidP="002F6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ознакомлена с ограничениями и обязанностями.</w:t>
      </w:r>
    </w:p>
    <w:p w:rsidR="000573B3" w:rsidRPr="002F6FDC" w:rsidRDefault="000573B3" w:rsidP="002F6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978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E9A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978" w:rsidRPr="00BC1BB2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92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2E5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3B3"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 w:rsidR="000573B3">
        <w:rPr>
          <w:rFonts w:ascii="Times New Roman" w:hAnsi="Times New Roman" w:cs="Times New Roman"/>
          <w:sz w:val="28"/>
          <w:szCs w:val="28"/>
        </w:rPr>
        <w:t>Лыскова</w:t>
      </w:r>
      <w:proofErr w:type="spellEnd"/>
    </w:p>
    <w:sectPr w:rsidR="00300978" w:rsidRPr="00BC1BB2" w:rsidSect="002F6FD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1BB2"/>
    <w:rsid w:val="000573B3"/>
    <w:rsid w:val="00092E9A"/>
    <w:rsid w:val="000C539D"/>
    <w:rsid w:val="0010350F"/>
    <w:rsid w:val="001B0905"/>
    <w:rsid w:val="00257C36"/>
    <w:rsid w:val="002E55EF"/>
    <w:rsid w:val="002F6FDC"/>
    <w:rsid w:val="00300978"/>
    <w:rsid w:val="00514BB9"/>
    <w:rsid w:val="006256D4"/>
    <w:rsid w:val="006B27FF"/>
    <w:rsid w:val="006D0323"/>
    <w:rsid w:val="00704BC8"/>
    <w:rsid w:val="007532B3"/>
    <w:rsid w:val="008C246A"/>
    <w:rsid w:val="009E1DF6"/>
    <w:rsid w:val="009E450C"/>
    <w:rsid w:val="00A60626"/>
    <w:rsid w:val="00A82513"/>
    <w:rsid w:val="00AB247C"/>
    <w:rsid w:val="00BA55B8"/>
    <w:rsid w:val="00BC1BB2"/>
    <w:rsid w:val="00D06F50"/>
    <w:rsid w:val="00D3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7FF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qFormat/>
    <w:rsid w:val="006B27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2F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19</cp:revision>
  <cp:lastPrinted>2022-03-11T12:35:00Z</cp:lastPrinted>
  <dcterms:created xsi:type="dcterms:W3CDTF">2017-03-30T12:20:00Z</dcterms:created>
  <dcterms:modified xsi:type="dcterms:W3CDTF">2022-03-11T12:36:00Z</dcterms:modified>
</cp:coreProperties>
</file>