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5E1" w:rsidRPr="001E65E1" w:rsidRDefault="001E65E1" w:rsidP="001E65E1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1E65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ответственности за непроведение мероприятий по борьбе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1E65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борщевиком Сосновского</w:t>
      </w:r>
    </w:p>
    <w:p w:rsidR="001E65E1" w:rsidRPr="001E65E1" w:rsidRDefault="001E65E1" w:rsidP="001E65E1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65E1" w:rsidRPr="001E65E1" w:rsidRDefault="001E65E1" w:rsidP="001E6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E65E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42 Земельного кодекса Российской Федерации (ЗК РФ)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а также осуществлять мероприятия по охране земель, в том числе меры пожарной безопасности.</w:t>
      </w:r>
    </w:p>
    <w:p w:rsidR="001E65E1" w:rsidRPr="001E65E1" w:rsidRDefault="001E65E1" w:rsidP="001E6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E65E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пункту 2 статьи 13 ЗК РФ,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растениями.</w:t>
      </w:r>
    </w:p>
    <w:p w:rsidR="001E65E1" w:rsidRPr="001E65E1" w:rsidRDefault="001E65E1" w:rsidP="001E65E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E65E1">
        <w:rPr>
          <w:rFonts w:ascii="Times New Roman" w:hAnsi="Times New Roman" w:cs="Times New Roman"/>
          <w:sz w:val="28"/>
          <w:szCs w:val="28"/>
          <w:shd w:val="clear" w:color="auto" w:fill="FFFFFF"/>
        </w:rPr>
        <w:t>Борщевик Сосновского внесен в Классификатор сорных растений, поэтому борьба с борщевиком должна проводиться правообладателями земельных участков систематически.</w:t>
      </w:r>
    </w:p>
    <w:p w:rsidR="001E65E1" w:rsidRPr="001E65E1" w:rsidRDefault="001E65E1" w:rsidP="001E65E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E65E1">
        <w:rPr>
          <w:rFonts w:ascii="Times New Roman" w:hAnsi="Times New Roman" w:cs="Times New Roman"/>
          <w:sz w:val="28"/>
          <w:szCs w:val="28"/>
          <w:shd w:val="clear" w:color="auto" w:fill="FFFFFF"/>
        </w:rPr>
        <w:t>Невыполнение владельцами и пользователями земли мероприятий по предотвращению распространения и уничтожению борщевика Сосновского влечет административную ответственность.</w:t>
      </w:r>
    </w:p>
    <w:p w:rsidR="001E65E1" w:rsidRPr="001E65E1" w:rsidRDefault="001E65E1" w:rsidP="001E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1">
        <w:rPr>
          <w:rFonts w:ascii="Times New Roman" w:hAnsi="Times New Roman" w:cs="Times New Roman"/>
          <w:sz w:val="28"/>
          <w:szCs w:val="28"/>
        </w:rPr>
        <w:t>В соответствии с но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E65E1">
        <w:rPr>
          <w:rFonts w:ascii="Times New Roman" w:hAnsi="Times New Roman" w:cs="Times New Roman"/>
          <w:sz w:val="28"/>
          <w:szCs w:val="28"/>
        </w:rPr>
        <w:t>мами з</w:t>
      </w:r>
      <w:r w:rsidRPr="001E65E1">
        <w:rPr>
          <w:rFonts w:ascii="Times New Roman" w:hAnsi="Times New Roman" w:cs="Times New Roman"/>
          <w:sz w:val="28"/>
          <w:szCs w:val="28"/>
        </w:rPr>
        <w:t>акон</w:t>
      </w:r>
      <w:r w:rsidRPr="001E65E1">
        <w:rPr>
          <w:rFonts w:ascii="Times New Roman" w:hAnsi="Times New Roman" w:cs="Times New Roman"/>
          <w:sz w:val="28"/>
          <w:szCs w:val="28"/>
        </w:rPr>
        <w:t>а</w:t>
      </w:r>
      <w:r w:rsidRPr="001E65E1">
        <w:rPr>
          <w:rFonts w:ascii="Times New Roman" w:hAnsi="Times New Roman" w:cs="Times New Roman"/>
          <w:sz w:val="28"/>
          <w:szCs w:val="28"/>
        </w:rPr>
        <w:t xml:space="preserve"> Кировской области от 04.12.2007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65E1">
        <w:rPr>
          <w:rFonts w:ascii="Times New Roman" w:hAnsi="Times New Roman" w:cs="Times New Roman"/>
          <w:sz w:val="28"/>
          <w:szCs w:val="28"/>
        </w:rPr>
        <w:t>№</w:t>
      </w:r>
      <w:r w:rsidRPr="001E65E1">
        <w:rPr>
          <w:rFonts w:ascii="Times New Roman" w:hAnsi="Times New Roman" w:cs="Times New Roman"/>
          <w:sz w:val="28"/>
          <w:szCs w:val="28"/>
        </w:rPr>
        <w:t xml:space="preserve"> 200-ЗО </w:t>
      </w:r>
      <w:r w:rsidRPr="001E65E1">
        <w:rPr>
          <w:rFonts w:ascii="Times New Roman" w:hAnsi="Times New Roman" w:cs="Times New Roman"/>
          <w:sz w:val="28"/>
          <w:szCs w:val="28"/>
        </w:rPr>
        <w:t>«</w:t>
      </w:r>
      <w:r w:rsidRPr="001E65E1">
        <w:rPr>
          <w:rFonts w:ascii="Times New Roman" w:hAnsi="Times New Roman" w:cs="Times New Roman"/>
          <w:sz w:val="28"/>
          <w:szCs w:val="28"/>
        </w:rPr>
        <w:t>Об административной ответственности в Кировской области</w:t>
      </w:r>
      <w:r w:rsidRPr="001E65E1">
        <w:rPr>
          <w:rFonts w:ascii="Times New Roman" w:hAnsi="Times New Roman" w:cs="Times New Roman"/>
          <w:sz w:val="28"/>
          <w:szCs w:val="28"/>
        </w:rPr>
        <w:t xml:space="preserve">» </w:t>
      </w:r>
      <w:r w:rsidRPr="001E65E1">
        <w:rPr>
          <w:rFonts w:ascii="Times New Roman" w:hAnsi="Times New Roman" w:cs="Times New Roman"/>
          <w:sz w:val="28"/>
          <w:szCs w:val="28"/>
        </w:rPr>
        <w:t>Непроведение юридическими и (или) физическими лицами на закрепленных за ними территориях стрижки и (или) скашивания сеяных и дикорастущих трав при превышении высоты травостоя, определенной правовым актом соответствующего органа местного самоуправления муниципального образования Кировской области, в том числе непроведение мероприятий по удалению растения борщевик Сосновского, в нарушение требований, установленных муниципальными правовыми актами органов местного самоуправления,</w:t>
      </w:r>
    </w:p>
    <w:p w:rsidR="001E65E1" w:rsidRDefault="001E65E1" w:rsidP="001E6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E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двух тысяч рублей до пяти тысяч рублей; на должностных лиц - от двадцати тысяч рублей до пятидесяти тысяч рублей; на юридических лиц - от ста тысяч рублей до трехсот ты</w:t>
      </w:r>
      <w:r>
        <w:rPr>
          <w:rFonts w:ascii="Times New Roman" w:hAnsi="Times New Roman" w:cs="Times New Roman"/>
          <w:sz w:val="28"/>
          <w:szCs w:val="28"/>
        </w:rPr>
        <w:t>сяч рублей.</w:t>
      </w:r>
    </w:p>
    <w:p w:rsidR="001E65E1" w:rsidRPr="001E65E1" w:rsidRDefault="001E65E1" w:rsidP="001E65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65E1" w:rsidRPr="001E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E1"/>
    <w:rsid w:val="001E65E1"/>
    <w:rsid w:val="00D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EFC4"/>
  <w15:chartTrackingRefBased/>
  <w15:docId w15:val="{DA64F009-C3CB-4067-B2A3-B1316DA6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ZavUrist</dc:creator>
  <cp:keywords/>
  <dc:description/>
  <cp:lastModifiedBy>ZavUrist</cp:lastModifiedBy>
  <cp:revision>1</cp:revision>
  <dcterms:created xsi:type="dcterms:W3CDTF">2023-08-28T07:46:00Z</dcterms:created>
  <dcterms:modified xsi:type="dcterms:W3CDTF">2023-08-28T07:54:00Z</dcterms:modified>
</cp:coreProperties>
</file>