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F31" w:rsidRPr="00231F14" w:rsidRDefault="00D00F31" w:rsidP="00231F14">
      <w:pPr>
        <w:spacing w:after="15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A1C2A"/>
          <w:sz w:val="28"/>
          <w:szCs w:val="28"/>
          <w:lang w:eastAsia="ru-RU"/>
        </w:rPr>
      </w:pPr>
      <w:r w:rsidRPr="00231F14">
        <w:rPr>
          <w:rFonts w:ascii="Times New Roman" w:eastAsia="Times New Roman" w:hAnsi="Times New Roman" w:cs="Times New Roman"/>
          <w:b/>
          <w:color w:val="1A1C2A"/>
          <w:sz w:val="28"/>
          <w:szCs w:val="28"/>
          <w:lang w:eastAsia="ru-RU"/>
        </w:rPr>
        <w:t>Памятка владельцам жилых домов по благоустройству и наведению порядка на придомовой и прилегающей к домовладению территории</w:t>
      </w:r>
    </w:p>
    <w:p w:rsidR="00231F14" w:rsidRDefault="00231F14" w:rsidP="00D00F31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31" w:rsidRPr="00D00F31" w:rsidRDefault="00D00F31" w:rsidP="00231F14">
      <w:pPr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Владельцы жилых домов обязаны:</w:t>
      </w:r>
      <w:r w:rsidRPr="00D0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Принимать меры по содержанию в порядке, отвечающем архитектурно-строительным противопожарным требованиям, принадлежащих им жилых домов, хозяйственно-бытовых построек, уличных ограждений.</w:t>
      </w:r>
      <w:r w:rsidRPr="00D0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Своевременно произвести замену пришедших в негодность конструктивных элементов жилых домов, хозяйственно-бытовых построек, капитальный, текущий ремонт фасадов зданий — в зависимости от их технического состояния.</w:t>
      </w:r>
      <w:r w:rsidRPr="00D0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Содержать в надлежащем порядке ограждения участков, своевременно</w:t>
      </w:r>
      <w:r w:rsidRPr="00D0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производить их окрашивание, ремонт и (или) замену пришедших в негодность элементов.</w:t>
      </w:r>
      <w:r w:rsidRPr="00D0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Производить в установленном законодательством порядке разборку остатков домов, хозяйственных построек и благоустройство прилегающей к ним территории после пожаров и других чрезвычайных ситуаций.</w:t>
      </w:r>
      <w:r w:rsidRPr="00D0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Поддерживать чистоту и порядок на придомовой территории и прилегающей к домовладению территории до оси проезжее части улицы по всей длине участка, а на незастроенной территории — на расстоянии 25 метров от границы участка, систематически очищать ее от мусора, отходов строительства и обеспечивать временное хранение отходов в дворовых мусоросборниках, заполненных не более чем на две трети объема; в зимнее время года своевременно осуществлять уборку придомовой территории, прилегающей территории к земельному участку, от снега и льда, в осенний</w:t>
      </w:r>
      <w:r w:rsidRPr="00D0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период своевременно осуществлять уборку от опавших листьев.</w:t>
      </w:r>
      <w:r w:rsidRPr="00D0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Содержать подъездные пути к домовладениям свободными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движения..</w:t>
      </w:r>
      <w:r w:rsidRPr="00D0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1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Обеспечивать оформление и содержание в надлежащем состоянии цветников, газонов, клумб в соответствии с сезоном года.</w:t>
      </w:r>
      <w:r w:rsidRPr="00D0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1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Утилизировать растительные остатки в компостных ямах, расположенных на собственных участках.</w:t>
      </w:r>
      <w:r w:rsidRPr="00D0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1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Осуществлять посадку деревьев, кустарников, установку спортивно-игрового и хозяйственного оборудования и иных сооружений за пределами земельного участка по согласованию с органами местно</w:t>
      </w:r>
      <w:r w:rsidR="00231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</w:t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31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самоуправления</w:t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учетом перспективы застройки и соблюдения нормативных отступов от подземных инженерных коммуникаций.</w:t>
      </w:r>
      <w:r w:rsidRPr="00D0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231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</w:t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Своевременно производить скашивание сорной растительности на </w:t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земельном участке и прилегающей к нему территории.</w:t>
      </w:r>
      <w:r w:rsidRPr="00D0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231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Обеспечивать использование земельных участков, предоставленных для ведения личного подсобного хозяйства, огородничества, в соответствии с их целевым назначением, не допускать зарастание их сорной растительностью.</w:t>
      </w:r>
      <w:r w:rsidRPr="00D0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231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Приводить при ликвидации источников водоснабжения на придомовой</w:t>
      </w:r>
      <w:r w:rsidRPr="00D0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территории и территории, прилегающей к земельному участку, демонтаж наземного оборудования и засыпку (тампонаж) чистым грунтом (глина), который плотно утрамбовывать.</w:t>
      </w:r>
      <w:r w:rsidRPr="00D0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231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Содержать в надлежащем порядке проходящие через земельный участок водотоки, а также водосточные канавы, расположенные на прилегающих территориях, не допускать подтопление соседних участков, тротуаров и подъездов.</w:t>
      </w:r>
      <w:r w:rsidRPr="00D00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231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bookmarkStart w:id="0" w:name="_GoBack"/>
      <w:bookmarkEnd w:id="0"/>
      <w:r w:rsidRPr="00D00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Соблюдать правила содержания и выгула животных.</w:t>
      </w:r>
    </w:p>
    <w:p w:rsidR="009C306A" w:rsidRDefault="009C306A"/>
    <w:sectPr w:rsidR="009C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074"/>
    <w:multiLevelType w:val="multilevel"/>
    <w:tmpl w:val="E74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35968"/>
    <w:multiLevelType w:val="multilevel"/>
    <w:tmpl w:val="4F9C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31"/>
    <w:rsid w:val="00231F14"/>
    <w:rsid w:val="009C306A"/>
    <w:rsid w:val="00B85B45"/>
    <w:rsid w:val="00D0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A6C8"/>
  <w15:chartTrackingRefBased/>
  <w15:docId w15:val="{15A9F08B-EE63-4185-A706-90060D25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9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6</cp:revision>
  <dcterms:created xsi:type="dcterms:W3CDTF">2023-10-25T15:10:00Z</dcterms:created>
  <dcterms:modified xsi:type="dcterms:W3CDTF">2024-04-25T05:41:00Z</dcterms:modified>
</cp:coreProperties>
</file>