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Троицком сел</w:t>
      </w:r>
      <w:r w:rsidR="00CE4CDA">
        <w:rPr>
          <w:rFonts w:ascii="Times New Roman" w:hAnsi="Times New Roman" w:cs="Times New Roman"/>
          <w:sz w:val="28"/>
          <w:szCs w:val="28"/>
        </w:rPr>
        <w:t>ьском поселении за 1 квартал 202</w:t>
      </w:r>
      <w:r w:rsidR="004E4F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800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в администрации Троицкого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Троицкого сельского поселения от </w:t>
      </w:r>
      <w:r w:rsidR="009D4800">
        <w:rPr>
          <w:rFonts w:ascii="Times New Roman" w:hAnsi="Times New Roman" w:cs="Times New Roman"/>
          <w:sz w:val="28"/>
          <w:szCs w:val="28"/>
        </w:rPr>
        <w:t>25.01.2021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D4800">
        <w:rPr>
          <w:rFonts w:ascii="Times New Roman" w:hAnsi="Times New Roman" w:cs="Times New Roman"/>
          <w:sz w:val="28"/>
          <w:szCs w:val="28"/>
        </w:rPr>
        <w:t>3-П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37C" w:rsidRDefault="00BC1BB2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администрации Троицкого сельского поселения</w:t>
      </w:r>
      <w:r w:rsidR="00D3637C">
        <w:rPr>
          <w:rFonts w:ascii="Times New Roman" w:hAnsi="Times New Roman" w:cs="Times New Roman"/>
          <w:sz w:val="28"/>
          <w:szCs w:val="28"/>
        </w:rPr>
        <w:t>:</w:t>
      </w:r>
    </w:p>
    <w:p w:rsidR="009D4800" w:rsidRDefault="009D4800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</w:t>
      </w:r>
      <w:r w:rsidR="001D761D">
        <w:rPr>
          <w:rFonts w:ascii="Times New Roman" w:hAnsi="Times New Roman" w:cs="Times New Roman"/>
          <w:sz w:val="28"/>
          <w:szCs w:val="28"/>
        </w:rPr>
        <w:t>на Программа (План) «Противодействия коррупции в Троицком сельском поселении» на 2021-2023 годы.</w:t>
      </w:r>
    </w:p>
    <w:p w:rsidR="009D4800" w:rsidRDefault="009D4800" w:rsidP="004E4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800">
        <w:rPr>
          <w:rFonts w:ascii="Times New Roman" w:hAnsi="Times New Roman" w:cs="Times New Roman"/>
          <w:sz w:val="28"/>
          <w:szCs w:val="28"/>
        </w:rPr>
        <w:tab/>
      </w:r>
      <w:r w:rsidR="001D761D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9D4800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4E4F3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E4F3B" w:rsidRPr="005D37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Троицкое сельское поселение  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="004E4F3B"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4E4F3B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="004E4F3B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="004E4F3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 раздел «Информация по противодействию коррупции»</w:t>
      </w:r>
      <w:r w:rsidR="0021222F">
        <w:rPr>
          <w:rFonts w:ascii="Times New Roman" w:hAnsi="Times New Roman" w:cs="Times New Roman"/>
          <w:sz w:val="28"/>
          <w:szCs w:val="28"/>
        </w:rPr>
        <w:t>;</w:t>
      </w:r>
    </w:p>
    <w:p w:rsidR="0021222F" w:rsidRPr="009D4800" w:rsidRDefault="0021222F" w:rsidP="004E4F3B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Троицкого сельского поселения за 202</w:t>
      </w:r>
      <w:r w:rsidR="004E4F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размещены на Сайте.</w:t>
      </w:r>
    </w:p>
    <w:p w:rsidR="006B27FF" w:rsidRDefault="00BC1BB2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7FF">
        <w:rPr>
          <w:rFonts w:ascii="Times New Roman" w:hAnsi="Times New Roman" w:cs="Times New Roman"/>
          <w:sz w:val="28"/>
          <w:szCs w:val="28"/>
        </w:rPr>
        <w:t>За отчетный период сообщений о совершении</w:t>
      </w:r>
      <w:r w:rsidR="008C246A">
        <w:rPr>
          <w:rFonts w:ascii="Times New Roman" w:hAnsi="Times New Roman" w:cs="Times New Roman"/>
          <w:sz w:val="28"/>
          <w:szCs w:val="28"/>
        </w:rPr>
        <w:t xml:space="preserve"> и фактов склонения к совершению коррупционных правонарушений не</w:t>
      </w:r>
      <w:r w:rsidR="006B27FF">
        <w:rPr>
          <w:rFonts w:ascii="Times New Roman" w:hAnsi="Times New Roman" w:cs="Times New Roman"/>
          <w:sz w:val="28"/>
          <w:szCs w:val="28"/>
        </w:rPr>
        <w:t xml:space="preserve"> зарегистрировано.</w:t>
      </w:r>
    </w:p>
    <w:p w:rsidR="00D3637C" w:rsidRDefault="00D3637C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 не выявлено.</w:t>
      </w:r>
    </w:p>
    <w:p w:rsidR="00D33045" w:rsidRDefault="00D33045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Случаев увольнения муниципальных служащих, за несоблюдение установленных законом ограничений и запретов, требований к служебному поведению в отчетном периоде не было.</w:t>
      </w:r>
    </w:p>
    <w:p w:rsidR="006B27FF" w:rsidRDefault="0021222F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A3B">
        <w:rPr>
          <w:rFonts w:ascii="Times New Roman" w:hAnsi="Times New Roman" w:cs="Times New Roman"/>
          <w:sz w:val="28"/>
          <w:szCs w:val="28"/>
        </w:rPr>
        <w:t>В</w:t>
      </w:r>
      <w:r w:rsidR="008C246A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564A3B">
        <w:rPr>
          <w:rFonts w:ascii="Times New Roman" w:hAnsi="Times New Roman" w:cs="Times New Roman"/>
          <w:sz w:val="28"/>
          <w:szCs w:val="28"/>
        </w:rPr>
        <w:t>е</w:t>
      </w:r>
      <w:r w:rsidR="0047587C">
        <w:rPr>
          <w:rFonts w:ascii="Times New Roman" w:hAnsi="Times New Roman" w:cs="Times New Roman"/>
          <w:sz w:val="28"/>
          <w:szCs w:val="28"/>
        </w:rPr>
        <w:t xml:space="preserve"> 202</w:t>
      </w:r>
      <w:r w:rsidR="004E4F3B">
        <w:rPr>
          <w:rFonts w:ascii="Times New Roman" w:hAnsi="Times New Roman" w:cs="Times New Roman"/>
          <w:sz w:val="28"/>
          <w:szCs w:val="28"/>
        </w:rPr>
        <w:t>3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27FF">
        <w:rPr>
          <w:rFonts w:ascii="Times New Roman" w:hAnsi="Times New Roman" w:cs="Times New Roman"/>
          <w:sz w:val="28"/>
          <w:szCs w:val="28"/>
        </w:rPr>
        <w:t xml:space="preserve"> </w:t>
      </w:r>
      <w:r w:rsidR="00564A3B">
        <w:rPr>
          <w:rFonts w:ascii="Times New Roman" w:hAnsi="Times New Roman" w:cs="Times New Roman"/>
          <w:sz w:val="28"/>
          <w:szCs w:val="28"/>
        </w:rPr>
        <w:t>проведена</w:t>
      </w:r>
      <w:r w:rsidR="006B27FF">
        <w:rPr>
          <w:rFonts w:ascii="Times New Roman" w:hAnsi="Times New Roman" w:cs="Times New Roman"/>
          <w:sz w:val="28"/>
          <w:szCs w:val="28"/>
        </w:rPr>
        <w:t xml:space="preserve"> антикоррупционн</w:t>
      </w:r>
      <w:r w:rsidR="00564A3B">
        <w:rPr>
          <w:rFonts w:ascii="Times New Roman" w:hAnsi="Times New Roman" w:cs="Times New Roman"/>
          <w:sz w:val="28"/>
          <w:szCs w:val="28"/>
        </w:rPr>
        <w:t>ая</w:t>
      </w:r>
      <w:r w:rsidR="006B27FF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64A3B">
        <w:rPr>
          <w:rFonts w:ascii="Times New Roman" w:hAnsi="Times New Roman" w:cs="Times New Roman"/>
          <w:sz w:val="28"/>
          <w:szCs w:val="28"/>
        </w:rPr>
        <w:t>а</w:t>
      </w:r>
      <w:r w:rsidR="006B27FF">
        <w:rPr>
          <w:rFonts w:ascii="Times New Roman" w:hAnsi="Times New Roman" w:cs="Times New Roman"/>
          <w:sz w:val="28"/>
          <w:szCs w:val="28"/>
        </w:rPr>
        <w:t>:</w:t>
      </w:r>
    </w:p>
    <w:p w:rsidR="006B27FF" w:rsidRDefault="00564A3B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3B">
        <w:rPr>
          <w:rFonts w:ascii="Times New Roman" w:hAnsi="Times New Roman" w:cs="Times New Roman"/>
          <w:sz w:val="28"/>
          <w:szCs w:val="28"/>
        </w:rPr>
        <w:t>8</w:t>
      </w:r>
      <w:r w:rsidR="006B27FF">
        <w:rPr>
          <w:rFonts w:ascii="Times New Roman" w:hAnsi="Times New Roman" w:cs="Times New Roman"/>
          <w:sz w:val="28"/>
          <w:szCs w:val="28"/>
        </w:rPr>
        <w:t xml:space="preserve"> решений Троицкой сельской Думы;</w:t>
      </w:r>
    </w:p>
    <w:p w:rsidR="006B27FF" w:rsidRDefault="0021222F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F3B">
        <w:rPr>
          <w:rFonts w:ascii="Times New Roman" w:hAnsi="Times New Roman" w:cs="Times New Roman"/>
          <w:sz w:val="28"/>
          <w:szCs w:val="28"/>
        </w:rPr>
        <w:t>24</w:t>
      </w:r>
      <w:r w:rsidR="006B27FF">
        <w:rPr>
          <w:rFonts w:ascii="Times New Roman" w:hAnsi="Times New Roman" w:cs="Times New Roman"/>
          <w:sz w:val="28"/>
          <w:szCs w:val="28"/>
        </w:rPr>
        <w:t xml:space="preserve"> постановлений администраци</w:t>
      </w:r>
      <w:r w:rsidR="008C246A">
        <w:rPr>
          <w:rFonts w:ascii="Times New Roman" w:hAnsi="Times New Roman" w:cs="Times New Roman"/>
          <w:sz w:val="28"/>
          <w:szCs w:val="28"/>
        </w:rPr>
        <w:t>и Троицкого сельского поселения.</w:t>
      </w:r>
    </w:p>
    <w:p w:rsidR="006B27FF" w:rsidRDefault="006B27FF" w:rsidP="00DF2D1C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D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получен</w:t>
      </w:r>
      <w:r w:rsidR="00F87D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9E9">
        <w:rPr>
          <w:rFonts w:ascii="Times New Roman" w:hAnsi="Times New Roman" w:cs="Times New Roman"/>
          <w:sz w:val="28"/>
          <w:szCs w:val="28"/>
        </w:rPr>
        <w:t>представление</w:t>
      </w:r>
      <w:r w:rsidR="008C246A">
        <w:rPr>
          <w:rFonts w:ascii="Times New Roman" w:hAnsi="Times New Roman" w:cs="Times New Roman"/>
          <w:sz w:val="28"/>
          <w:szCs w:val="28"/>
        </w:rPr>
        <w:t xml:space="preserve"> </w:t>
      </w:r>
      <w:r w:rsidR="00F87DE2">
        <w:rPr>
          <w:rFonts w:ascii="Times New Roman" w:hAnsi="Times New Roman" w:cs="Times New Roman"/>
          <w:sz w:val="28"/>
          <w:szCs w:val="28"/>
        </w:rPr>
        <w:t xml:space="preserve">на </w:t>
      </w:r>
      <w:r w:rsidR="00B009E9">
        <w:rPr>
          <w:rFonts w:ascii="Times New Roman" w:hAnsi="Times New Roman" w:cs="Times New Roman"/>
          <w:sz w:val="28"/>
          <w:szCs w:val="28"/>
        </w:rPr>
        <w:t xml:space="preserve">нарушения жилищного законодательства </w:t>
      </w:r>
      <w:r w:rsidR="004E4F3B">
        <w:rPr>
          <w:rFonts w:ascii="Times New Roman" w:hAnsi="Times New Roman" w:cs="Times New Roman"/>
          <w:sz w:val="28"/>
          <w:szCs w:val="28"/>
        </w:rPr>
        <w:t>и законодательства о социальной защите инвалидов</w:t>
      </w:r>
      <w:r w:rsidR="00D3637C">
        <w:rPr>
          <w:rFonts w:ascii="Times New Roman" w:hAnsi="Times New Roman" w:cs="Times New Roman"/>
          <w:sz w:val="28"/>
          <w:szCs w:val="28"/>
        </w:rPr>
        <w:t>.</w:t>
      </w:r>
      <w:r w:rsidR="00B009E9">
        <w:rPr>
          <w:rFonts w:ascii="Times New Roman" w:hAnsi="Times New Roman" w:cs="Times New Roman"/>
          <w:sz w:val="28"/>
          <w:szCs w:val="28"/>
        </w:rPr>
        <w:t xml:space="preserve"> Также рассмотрен </w:t>
      </w:r>
      <w:r w:rsidR="004E4F3B">
        <w:rPr>
          <w:rFonts w:ascii="Times New Roman" w:hAnsi="Times New Roman" w:cs="Times New Roman"/>
          <w:sz w:val="28"/>
          <w:szCs w:val="28"/>
        </w:rPr>
        <w:t>1</w:t>
      </w:r>
      <w:r w:rsidR="00B009E9">
        <w:rPr>
          <w:rFonts w:ascii="Times New Roman" w:hAnsi="Times New Roman" w:cs="Times New Roman"/>
          <w:sz w:val="28"/>
          <w:szCs w:val="28"/>
        </w:rPr>
        <w:t xml:space="preserve"> </w:t>
      </w:r>
      <w:r w:rsidR="004E4F3B">
        <w:rPr>
          <w:rFonts w:ascii="Times New Roman" w:hAnsi="Times New Roman" w:cs="Times New Roman"/>
          <w:sz w:val="28"/>
          <w:szCs w:val="28"/>
        </w:rPr>
        <w:t xml:space="preserve">протест на постановление администрации Троицкого сельского поселения об утверждении порядка работы комиссии по соблюдению жилых помещений инвалидов и общего имущества в многоквартирных домах, в которых проживают инвалиды, </w:t>
      </w:r>
      <w:r w:rsidR="004E4F3B">
        <w:rPr>
          <w:rFonts w:ascii="Times New Roman" w:hAnsi="Times New Roman" w:cs="Times New Roman"/>
          <w:sz w:val="28"/>
          <w:szCs w:val="28"/>
        </w:rPr>
        <w:lastRenderedPageBreak/>
        <w:t>входящих в жилищный фонд Троицкого сельского поселения, а также частного жилищного фонда.  в целях их приспособления с учетом потребностей инвалидов и обеспечения условий их доступности для инвалидов.</w:t>
      </w:r>
    </w:p>
    <w:p w:rsidR="00300978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D1C" w:rsidRDefault="00DF2D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22F" w:rsidRDefault="00DF2D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</w:t>
      </w:r>
    </w:p>
    <w:p w:rsidR="00DF2D1C" w:rsidRPr="00BC1BB2" w:rsidRDefault="00DF2D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BE2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Лыскова</w:t>
      </w:r>
    </w:p>
    <w:sectPr w:rsidR="00DF2D1C" w:rsidRPr="00BC1BB2" w:rsidSect="00BE2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10350F"/>
    <w:rsid w:val="001B0905"/>
    <w:rsid w:val="001D761D"/>
    <w:rsid w:val="0021222F"/>
    <w:rsid w:val="00257C36"/>
    <w:rsid w:val="00283C75"/>
    <w:rsid w:val="002D3AAF"/>
    <w:rsid w:val="002E55EF"/>
    <w:rsid w:val="002F6C2C"/>
    <w:rsid w:val="00300978"/>
    <w:rsid w:val="003C70A9"/>
    <w:rsid w:val="00412DF9"/>
    <w:rsid w:val="0047587C"/>
    <w:rsid w:val="004E4F3B"/>
    <w:rsid w:val="00564A3B"/>
    <w:rsid w:val="005B4AC7"/>
    <w:rsid w:val="006B27FF"/>
    <w:rsid w:val="007532B3"/>
    <w:rsid w:val="007F5BFF"/>
    <w:rsid w:val="008C246A"/>
    <w:rsid w:val="00931BA0"/>
    <w:rsid w:val="0095647C"/>
    <w:rsid w:val="009D4800"/>
    <w:rsid w:val="00AC2200"/>
    <w:rsid w:val="00B009E9"/>
    <w:rsid w:val="00BC1BB2"/>
    <w:rsid w:val="00BE200C"/>
    <w:rsid w:val="00CE4CDA"/>
    <w:rsid w:val="00D33045"/>
    <w:rsid w:val="00D3637C"/>
    <w:rsid w:val="00D575D4"/>
    <w:rsid w:val="00DF2D1C"/>
    <w:rsid w:val="00F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D1C8"/>
  <w15:docId w15:val="{6EEEBEB3-C7BC-42B4-8B71-64B45D3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21</cp:revision>
  <cp:lastPrinted>2023-05-11T12:59:00Z</cp:lastPrinted>
  <dcterms:created xsi:type="dcterms:W3CDTF">2017-03-30T12:20:00Z</dcterms:created>
  <dcterms:modified xsi:type="dcterms:W3CDTF">2023-05-11T12:59:00Z</dcterms:modified>
</cp:coreProperties>
</file>