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514BB9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6E82" w:rsidRPr="002F6E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</w:t>
      </w:r>
      <w:r w:rsidR="009B6F0A">
        <w:rPr>
          <w:rFonts w:ascii="Times New Roman" w:hAnsi="Times New Roman" w:cs="Times New Roman"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6F0A">
        <w:rPr>
          <w:rFonts w:ascii="Times New Roman" w:hAnsi="Times New Roman" w:cs="Times New Roman"/>
          <w:sz w:val="28"/>
          <w:szCs w:val="28"/>
        </w:rPr>
        <w:t>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46A" w:rsidRPr="008C246A" w:rsidRDefault="008C246A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Троицкого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размещаются на </w:t>
      </w:r>
      <w:r w:rsidR="00644FA0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514BB9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6E82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антикоррупционную экспертизу:</w:t>
      </w:r>
    </w:p>
    <w:p w:rsidR="006B27FF" w:rsidRDefault="00704C40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E82">
        <w:rPr>
          <w:rFonts w:ascii="Times New Roman" w:hAnsi="Times New Roman" w:cs="Times New Roman"/>
          <w:sz w:val="28"/>
          <w:szCs w:val="28"/>
        </w:rPr>
        <w:t>14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6B27FF">
        <w:rPr>
          <w:rFonts w:ascii="Times New Roman" w:hAnsi="Times New Roman" w:cs="Times New Roman"/>
          <w:sz w:val="28"/>
          <w:szCs w:val="28"/>
        </w:rPr>
        <w:t xml:space="preserve"> Троицкой сельской Думы;</w:t>
      </w:r>
    </w:p>
    <w:p w:rsidR="006B27FF" w:rsidRDefault="00514BB9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E82">
        <w:rPr>
          <w:rFonts w:ascii="Times New Roman" w:hAnsi="Times New Roman" w:cs="Times New Roman"/>
          <w:sz w:val="28"/>
          <w:szCs w:val="28"/>
        </w:rPr>
        <w:t>46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6B27F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>
        <w:rPr>
          <w:rFonts w:ascii="Times New Roman" w:hAnsi="Times New Roman" w:cs="Times New Roman"/>
          <w:sz w:val="28"/>
          <w:szCs w:val="28"/>
        </w:rPr>
        <w:t>и Троицкого сельского поселения;</w:t>
      </w:r>
    </w:p>
    <w:p w:rsidR="00644FA0" w:rsidRDefault="009729E5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F6E82">
        <w:rPr>
          <w:rFonts w:ascii="Times New Roman" w:hAnsi="Times New Roman" w:cs="Times New Roman"/>
          <w:sz w:val="28"/>
          <w:szCs w:val="28"/>
        </w:rPr>
        <w:t>5</w:t>
      </w:r>
      <w:r w:rsidR="00644FA0">
        <w:rPr>
          <w:rFonts w:ascii="Times New Roman" w:hAnsi="Times New Roman" w:cs="Times New Roman"/>
          <w:sz w:val="28"/>
          <w:szCs w:val="28"/>
        </w:rPr>
        <w:t xml:space="preserve"> проект правовых актов.</w:t>
      </w:r>
    </w:p>
    <w:p w:rsidR="0010350F" w:rsidRDefault="002F6E82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C0C">
        <w:rPr>
          <w:rFonts w:ascii="Times New Roman" w:hAnsi="Times New Roman" w:cs="Times New Roman"/>
          <w:sz w:val="28"/>
          <w:szCs w:val="28"/>
        </w:rPr>
        <w:t>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202</w:t>
      </w:r>
      <w:r w:rsidR="009729E5">
        <w:rPr>
          <w:rFonts w:ascii="Times New Roman" w:hAnsi="Times New Roman" w:cs="Times New Roman"/>
          <w:sz w:val="28"/>
          <w:szCs w:val="28"/>
        </w:rPr>
        <w:t>2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Данные сведения опубликованы в информационном бюллетене от </w:t>
      </w:r>
      <w:r w:rsidR="00EB17C8" w:rsidRPr="00EB17C8">
        <w:rPr>
          <w:rFonts w:ascii="Times New Roman" w:hAnsi="Times New Roman" w:cs="Times New Roman"/>
          <w:sz w:val="28"/>
          <w:szCs w:val="28"/>
        </w:rPr>
        <w:t>29</w:t>
      </w:r>
      <w:r w:rsidR="009729E5">
        <w:rPr>
          <w:rFonts w:ascii="Times New Roman" w:hAnsi="Times New Roman" w:cs="Times New Roman"/>
          <w:sz w:val="28"/>
          <w:szCs w:val="28"/>
        </w:rPr>
        <w:t>.0</w:t>
      </w:r>
      <w:r w:rsidR="00EB17C8" w:rsidRPr="00EB17C8">
        <w:rPr>
          <w:rFonts w:ascii="Times New Roman" w:hAnsi="Times New Roman" w:cs="Times New Roman"/>
          <w:sz w:val="28"/>
          <w:szCs w:val="28"/>
        </w:rPr>
        <w:t>3</w:t>
      </w:r>
      <w:r w:rsidR="009729E5">
        <w:rPr>
          <w:rFonts w:ascii="Times New Roman" w:hAnsi="Times New Roman" w:cs="Times New Roman"/>
          <w:sz w:val="28"/>
          <w:szCs w:val="28"/>
        </w:rPr>
        <w:t>.202</w:t>
      </w:r>
      <w:r w:rsidR="00EB17C8" w:rsidRPr="00EB17C8">
        <w:rPr>
          <w:rFonts w:ascii="Times New Roman" w:hAnsi="Times New Roman" w:cs="Times New Roman"/>
          <w:sz w:val="28"/>
          <w:szCs w:val="28"/>
        </w:rPr>
        <w:t>3</w:t>
      </w:r>
      <w:r w:rsidR="009729E5">
        <w:rPr>
          <w:rFonts w:ascii="Times New Roman" w:hAnsi="Times New Roman" w:cs="Times New Roman"/>
          <w:sz w:val="28"/>
          <w:szCs w:val="28"/>
        </w:rPr>
        <w:t xml:space="preserve"> № 2</w:t>
      </w:r>
      <w:r w:rsidR="00EB17C8" w:rsidRPr="00EB17C8">
        <w:rPr>
          <w:rFonts w:ascii="Times New Roman" w:hAnsi="Times New Roman" w:cs="Times New Roman"/>
          <w:sz w:val="28"/>
          <w:szCs w:val="28"/>
        </w:rPr>
        <w:t>99</w:t>
      </w:r>
      <w:r w:rsidR="00644FA0">
        <w:rPr>
          <w:rFonts w:ascii="Times New Roman" w:hAnsi="Times New Roman" w:cs="Times New Roman"/>
          <w:sz w:val="28"/>
          <w:szCs w:val="28"/>
        </w:rPr>
        <w:t>.</w:t>
      </w:r>
    </w:p>
    <w:p w:rsidR="006B27FF" w:rsidRDefault="00300978" w:rsidP="00EB17C8">
      <w:pPr>
        <w:pStyle w:val="a4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Pr="00EF0C0C" w:rsidRDefault="003F3178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EB17C8" w:rsidRDefault="00EF0C0C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0C0C">
        <w:rPr>
          <w:rFonts w:ascii="Times New Roman" w:hAnsi="Times New Roman" w:cs="Times New Roman"/>
          <w:sz w:val="28"/>
          <w:szCs w:val="28"/>
        </w:rPr>
        <w:tab/>
      </w:r>
      <w:r w:rsidR="00EB17C8" w:rsidRPr="00EB17C8">
        <w:rPr>
          <w:rFonts w:ascii="Times New Roman" w:hAnsi="Times New Roman" w:cs="Times New Roman"/>
          <w:sz w:val="28"/>
          <w:szCs w:val="28"/>
        </w:rPr>
        <w:t>3</w:t>
      </w:r>
      <w:r w:rsidR="003F3178" w:rsidRPr="00EF0C0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729E5">
        <w:rPr>
          <w:rFonts w:ascii="Times New Roman" w:hAnsi="Times New Roman" w:cs="Times New Roman"/>
          <w:sz w:val="28"/>
          <w:szCs w:val="28"/>
        </w:rPr>
        <w:t>я</w:t>
      </w:r>
      <w:r w:rsidR="003F3178" w:rsidRPr="00EF0C0C">
        <w:rPr>
          <w:rFonts w:ascii="Times New Roman" w:hAnsi="Times New Roman" w:cs="Times New Roman"/>
          <w:sz w:val="28"/>
          <w:szCs w:val="28"/>
        </w:rPr>
        <w:t xml:space="preserve"> на нарушение </w:t>
      </w:r>
      <w:r w:rsidR="00EB17C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729E5">
        <w:rPr>
          <w:rFonts w:ascii="Times New Roman" w:hAnsi="Times New Roman" w:cs="Times New Roman"/>
          <w:sz w:val="28"/>
          <w:szCs w:val="28"/>
        </w:rPr>
        <w:t>за</w:t>
      </w:r>
      <w:r w:rsidR="00657CB6">
        <w:rPr>
          <w:rFonts w:ascii="Times New Roman" w:hAnsi="Times New Roman" w:cs="Times New Roman"/>
          <w:sz w:val="28"/>
          <w:szCs w:val="28"/>
        </w:rPr>
        <w:t>конодательства</w:t>
      </w:r>
      <w:r w:rsidR="00EB17C8">
        <w:rPr>
          <w:rFonts w:ascii="Times New Roman" w:hAnsi="Times New Roman" w:cs="Times New Roman"/>
          <w:sz w:val="28"/>
          <w:szCs w:val="28"/>
        </w:rPr>
        <w:t>, законодательства о социальной защите инвалидов, законодательства о пожарной безопасности, законодательства о несовершеннолетних</w:t>
      </w:r>
      <w:r w:rsidR="00644FA0">
        <w:rPr>
          <w:rFonts w:ascii="Times New Roman" w:hAnsi="Times New Roman" w:cs="Times New Roman"/>
          <w:sz w:val="28"/>
          <w:szCs w:val="28"/>
        </w:rPr>
        <w:t>.</w:t>
      </w:r>
    </w:p>
    <w:p w:rsidR="00EB17C8" w:rsidRDefault="00EB17C8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протеста на порядок работы комиссии по обследованию жилых помещений инвалидов и общего имущества в многоквартирных домах, к которых проживают инвалиды, входящих в жилищный фонд сельского поселения и на индикаторы риска нарушения требований, используемых в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 основания для проведения контрольных мероприятий при осуществлении муниципального жилищного контроля.</w:t>
      </w:r>
    </w:p>
    <w:p w:rsidR="006B27FF" w:rsidRDefault="00644FA0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подготовлена и направлена в прокуратуру района.</w:t>
      </w:r>
    </w:p>
    <w:p w:rsidR="002B74CA" w:rsidRDefault="002B74C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Троицкого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EB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EF0C0C"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300978" w:rsidRPr="00BC1BB2" w:rsidSect="00EB17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10350F"/>
    <w:rsid w:val="00110A72"/>
    <w:rsid w:val="001B0905"/>
    <w:rsid w:val="001F0245"/>
    <w:rsid w:val="00257C36"/>
    <w:rsid w:val="002B74CA"/>
    <w:rsid w:val="002E55EF"/>
    <w:rsid w:val="002F6E82"/>
    <w:rsid w:val="00300978"/>
    <w:rsid w:val="00311950"/>
    <w:rsid w:val="003F3178"/>
    <w:rsid w:val="00514BB9"/>
    <w:rsid w:val="006256D4"/>
    <w:rsid w:val="00644FA0"/>
    <w:rsid w:val="00657CB6"/>
    <w:rsid w:val="006B27FF"/>
    <w:rsid w:val="00704C40"/>
    <w:rsid w:val="007532B3"/>
    <w:rsid w:val="008B2D1E"/>
    <w:rsid w:val="008C246A"/>
    <w:rsid w:val="008D25F7"/>
    <w:rsid w:val="009729E5"/>
    <w:rsid w:val="009B6F0A"/>
    <w:rsid w:val="009E4686"/>
    <w:rsid w:val="00A57874"/>
    <w:rsid w:val="00B525A2"/>
    <w:rsid w:val="00BC1BB2"/>
    <w:rsid w:val="00C17610"/>
    <w:rsid w:val="00DE4290"/>
    <w:rsid w:val="00E666A1"/>
    <w:rsid w:val="00E72D90"/>
    <w:rsid w:val="00EB17C8"/>
    <w:rsid w:val="00EE2E49"/>
    <w:rsid w:val="00EF0C0C"/>
    <w:rsid w:val="00EF72AA"/>
    <w:rsid w:val="00F02F00"/>
    <w:rsid w:val="00F305A2"/>
    <w:rsid w:val="00F43A92"/>
    <w:rsid w:val="00F71137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FDA4"/>
  <w15:docId w15:val="{7C12BCF1-5F54-4FD0-8967-24FCBF8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31</cp:revision>
  <cp:lastPrinted>2023-07-04T06:54:00Z</cp:lastPrinted>
  <dcterms:created xsi:type="dcterms:W3CDTF">2017-03-30T12:20:00Z</dcterms:created>
  <dcterms:modified xsi:type="dcterms:W3CDTF">2023-07-04T06:54:00Z</dcterms:modified>
</cp:coreProperties>
</file>